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9EBB" w14:textId="5A349D0E" w:rsidR="00C778B5" w:rsidRDefault="00C778B5" w:rsidP="00C778B5">
      <w:pPr>
        <w:widowControl w:val="0"/>
        <w:pBdr>
          <w:top w:val="nil"/>
          <w:left w:val="nil"/>
          <w:bottom w:val="nil"/>
          <w:right w:val="nil"/>
          <w:between w:val="nil"/>
        </w:pBdr>
        <w:tabs>
          <w:tab w:val="left" w:pos="567"/>
          <w:tab w:val="left" w:pos="851"/>
        </w:tabs>
        <w:jc w:val="right"/>
        <w:rPr>
          <w:rFonts w:asciiTheme="minorHAnsi" w:hAnsiTheme="minorHAnsi" w:cstheme="minorHAnsi"/>
          <w:bCs/>
          <w:sz w:val="21"/>
          <w:szCs w:val="21"/>
        </w:rPr>
      </w:pPr>
      <w:r>
        <w:rPr>
          <w:rFonts w:asciiTheme="minorHAnsi" w:hAnsiTheme="minorHAnsi" w:cstheme="minorHAnsi"/>
          <w:bCs/>
          <w:sz w:val="21"/>
          <w:szCs w:val="21"/>
        </w:rPr>
        <w:t>Pirkimo sąlygų</w:t>
      </w:r>
      <w:r>
        <w:rPr>
          <w:rFonts w:asciiTheme="minorHAnsi" w:hAnsiTheme="minorHAnsi" w:cstheme="minorHAnsi"/>
          <w:bCs/>
          <w:caps/>
          <w:sz w:val="21"/>
          <w:szCs w:val="21"/>
        </w:rPr>
        <w:t xml:space="preserve"> 6.1 </w:t>
      </w:r>
      <w:r>
        <w:rPr>
          <w:rFonts w:asciiTheme="minorHAnsi" w:hAnsiTheme="minorHAnsi" w:cstheme="minorHAnsi"/>
          <w:bCs/>
          <w:sz w:val="21"/>
          <w:szCs w:val="21"/>
        </w:rPr>
        <w:t>priedas</w:t>
      </w:r>
    </w:p>
    <w:p w14:paraId="75BCC506" w14:textId="77777777" w:rsidR="00C778B5" w:rsidRPr="00C778B5" w:rsidRDefault="00C778B5" w:rsidP="00C778B5">
      <w:pPr>
        <w:widowControl w:val="0"/>
        <w:pBdr>
          <w:top w:val="nil"/>
          <w:left w:val="nil"/>
          <w:bottom w:val="nil"/>
          <w:right w:val="nil"/>
          <w:between w:val="nil"/>
        </w:pBdr>
        <w:tabs>
          <w:tab w:val="left" w:pos="567"/>
          <w:tab w:val="left" w:pos="851"/>
        </w:tabs>
        <w:jc w:val="right"/>
        <w:rPr>
          <w:rFonts w:asciiTheme="minorHAnsi" w:hAnsiTheme="minorHAnsi" w:cstheme="minorHAnsi"/>
          <w:bCs/>
          <w:caps/>
          <w:sz w:val="21"/>
          <w:szCs w:val="21"/>
        </w:rPr>
      </w:pPr>
    </w:p>
    <w:p w14:paraId="30AA8802" w14:textId="68F7A77F" w:rsidR="005A5832" w:rsidRPr="00C778B5" w:rsidRDefault="00A10867" w:rsidP="008B3940">
      <w:pPr>
        <w:widowControl w:val="0"/>
        <w:pBdr>
          <w:top w:val="nil"/>
          <w:left w:val="nil"/>
          <w:bottom w:val="nil"/>
          <w:right w:val="nil"/>
          <w:between w:val="nil"/>
        </w:pBdr>
        <w:tabs>
          <w:tab w:val="left" w:pos="567"/>
          <w:tab w:val="left" w:pos="851"/>
        </w:tabs>
        <w:jc w:val="center"/>
        <w:rPr>
          <w:rFonts w:asciiTheme="minorHAnsi" w:hAnsiTheme="minorHAnsi" w:cstheme="minorHAnsi"/>
          <w:caps/>
          <w:sz w:val="21"/>
          <w:szCs w:val="21"/>
        </w:rPr>
      </w:pPr>
      <w:r w:rsidRPr="00C778B5">
        <w:rPr>
          <w:rFonts w:asciiTheme="minorHAnsi" w:hAnsiTheme="minorHAnsi" w:cstheme="minorHAnsi"/>
          <w:b/>
          <w:caps/>
          <w:sz w:val="21"/>
          <w:szCs w:val="21"/>
        </w:rPr>
        <w:t xml:space="preserve">Prekių pirkimo-pardavimo sutarties </w:t>
      </w:r>
      <w:r w:rsidRPr="00C778B5">
        <w:rPr>
          <w:rFonts w:asciiTheme="minorHAnsi" w:hAnsiTheme="minorHAnsi" w:cstheme="minorHAnsi"/>
          <w:b/>
          <w:bCs/>
          <w:caps/>
          <w:sz w:val="21"/>
          <w:szCs w:val="21"/>
        </w:rPr>
        <w:t>Specialiosios</w:t>
      </w:r>
      <w:r w:rsidRPr="00C778B5">
        <w:rPr>
          <w:rFonts w:asciiTheme="minorHAnsi" w:hAnsiTheme="minorHAnsi" w:cstheme="minorHAnsi"/>
          <w:b/>
          <w:caps/>
          <w:sz w:val="21"/>
          <w:szCs w:val="21"/>
        </w:rPr>
        <w:t xml:space="preserve"> sąlygos</w:t>
      </w:r>
    </w:p>
    <w:p w14:paraId="19309383" w14:textId="77777777" w:rsidR="005A5832" w:rsidRPr="00C778B5" w:rsidRDefault="005A5832">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778B5" w14:paraId="6AB0F9E3" w14:textId="77777777">
        <w:tc>
          <w:tcPr>
            <w:tcW w:w="2448" w:type="dxa"/>
          </w:tcPr>
          <w:p w14:paraId="7797D9CF" w14:textId="77777777" w:rsidR="005A5832" w:rsidRPr="00C778B5" w:rsidRDefault="00A10867">
            <w:pPr>
              <w:jc w:val="both"/>
              <w:rPr>
                <w:rFonts w:asciiTheme="minorHAnsi" w:hAnsiTheme="minorHAnsi" w:cstheme="minorHAnsi"/>
                <w:b/>
                <w:bCs/>
                <w:kern w:val="2"/>
                <w:sz w:val="21"/>
                <w:szCs w:val="21"/>
              </w:rPr>
            </w:pPr>
            <w:r w:rsidRPr="00C778B5">
              <w:rPr>
                <w:rFonts w:asciiTheme="minorHAnsi" w:hAnsiTheme="minorHAnsi" w:cstheme="minorHAnsi"/>
                <w:b/>
                <w:bCs/>
                <w:kern w:val="2"/>
                <w:sz w:val="21"/>
                <w:szCs w:val="21"/>
              </w:rPr>
              <w:t>Sutarties pavadinimas</w:t>
            </w:r>
          </w:p>
        </w:tc>
        <w:tc>
          <w:tcPr>
            <w:tcW w:w="7110" w:type="dxa"/>
            <w:gridSpan w:val="3"/>
          </w:tcPr>
          <w:p w14:paraId="178BD682" w14:textId="6FA3E649" w:rsidR="005A5832" w:rsidRPr="00C778B5" w:rsidRDefault="0072318F" w:rsidP="0072318F">
            <w:pPr>
              <w:jc w:val="both"/>
              <w:rPr>
                <w:rFonts w:asciiTheme="minorHAnsi" w:hAnsiTheme="minorHAnsi" w:cstheme="minorHAnsi"/>
                <w:sz w:val="21"/>
                <w:szCs w:val="21"/>
              </w:rPr>
            </w:pPr>
            <w:r w:rsidRPr="00C778B5">
              <w:rPr>
                <w:rFonts w:asciiTheme="minorHAnsi" w:hAnsiTheme="minorHAnsi" w:cstheme="minorHAnsi"/>
                <w:sz w:val="21"/>
                <w:szCs w:val="21"/>
              </w:rPr>
              <w:t>Viešosios debesijos prenumeratos</w:t>
            </w:r>
            <w:r w:rsidR="00580129" w:rsidRPr="00C778B5">
              <w:rPr>
                <w:rFonts w:asciiTheme="minorHAnsi" w:hAnsiTheme="minorHAnsi" w:cstheme="minorHAnsi"/>
                <w:sz w:val="21"/>
                <w:szCs w:val="21"/>
              </w:rPr>
              <w:t xml:space="preserve"> </w:t>
            </w:r>
            <w:r w:rsidR="00DB7EA1" w:rsidRPr="00C778B5">
              <w:rPr>
                <w:rFonts w:asciiTheme="minorHAnsi" w:hAnsiTheme="minorHAnsi" w:cstheme="minorHAnsi"/>
                <w:sz w:val="21"/>
                <w:szCs w:val="21"/>
              </w:rPr>
              <w:t xml:space="preserve">Microsoft </w:t>
            </w:r>
            <w:proofErr w:type="spellStart"/>
            <w:r w:rsidR="0081578B" w:rsidRPr="00C778B5">
              <w:rPr>
                <w:rFonts w:asciiTheme="minorHAnsi" w:hAnsiTheme="minorHAnsi" w:cstheme="minorHAnsi"/>
                <w:sz w:val="21"/>
                <w:szCs w:val="21"/>
              </w:rPr>
              <w:t>Azure</w:t>
            </w:r>
            <w:proofErr w:type="spellEnd"/>
            <w:r w:rsidR="0081578B" w:rsidRPr="00C778B5">
              <w:rPr>
                <w:rFonts w:asciiTheme="minorHAnsi" w:hAnsiTheme="minorHAnsi" w:cstheme="minorHAnsi"/>
                <w:sz w:val="21"/>
                <w:szCs w:val="21"/>
              </w:rPr>
              <w:t xml:space="preserve"> </w:t>
            </w:r>
            <w:r w:rsidR="00C161D4" w:rsidRPr="00C778B5">
              <w:rPr>
                <w:rFonts w:asciiTheme="minorHAnsi" w:hAnsiTheme="minorHAnsi" w:cstheme="minorHAnsi"/>
                <w:sz w:val="21"/>
                <w:szCs w:val="21"/>
              </w:rPr>
              <w:t xml:space="preserve">platformoje (angl. Microsoft </w:t>
            </w:r>
            <w:proofErr w:type="spellStart"/>
            <w:r w:rsidR="00C161D4" w:rsidRPr="00C778B5">
              <w:rPr>
                <w:rFonts w:asciiTheme="minorHAnsi" w:hAnsiTheme="minorHAnsi" w:cstheme="minorHAnsi"/>
                <w:sz w:val="21"/>
                <w:szCs w:val="21"/>
              </w:rPr>
              <w:t>Azure</w:t>
            </w:r>
            <w:proofErr w:type="spellEnd"/>
            <w:r w:rsidR="00C161D4" w:rsidRPr="00C778B5">
              <w:rPr>
                <w:rFonts w:asciiTheme="minorHAnsi" w:hAnsiTheme="minorHAnsi" w:cstheme="minorHAnsi"/>
                <w:sz w:val="21"/>
                <w:szCs w:val="21"/>
              </w:rPr>
              <w:t xml:space="preserve"> </w:t>
            </w:r>
            <w:proofErr w:type="spellStart"/>
            <w:r w:rsidR="00C161D4" w:rsidRPr="00C778B5">
              <w:rPr>
                <w:rFonts w:asciiTheme="minorHAnsi" w:hAnsiTheme="minorHAnsi" w:cstheme="minorHAnsi"/>
                <w:sz w:val="21"/>
                <w:szCs w:val="21"/>
              </w:rPr>
              <w:t>Subscription</w:t>
            </w:r>
            <w:proofErr w:type="spellEnd"/>
            <w:r w:rsidR="00C161D4" w:rsidRPr="00C778B5">
              <w:rPr>
                <w:rFonts w:asciiTheme="minorHAnsi" w:hAnsiTheme="minorHAnsi" w:cstheme="minorHAnsi"/>
                <w:sz w:val="21"/>
                <w:szCs w:val="21"/>
              </w:rPr>
              <w:t xml:space="preserve">) arba lygiavertėje platformoje </w:t>
            </w:r>
            <w:r w:rsidR="001E1867" w:rsidRPr="00C778B5">
              <w:rPr>
                <w:rFonts w:asciiTheme="minorHAnsi" w:hAnsiTheme="minorHAnsi" w:cstheme="minorHAnsi"/>
                <w:kern w:val="2"/>
                <w:sz w:val="21"/>
                <w:szCs w:val="21"/>
              </w:rPr>
              <w:t>pirkimo – pardavimo sutartis</w:t>
            </w:r>
          </w:p>
        </w:tc>
      </w:tr>
      <w:tr w:rsidR="005A5832" w:rsidRPr="00C778B5" w14:paraId="6DA14740" w14:textId="77777777">
        <w:tc>
          <w:tcPr>
            <w:tcW w:w="2448" w:type="dxa"/>
          </w:tcPr>
          <w:p w14:paraId="226F704E" w14:textId="77777777" w:rsidR="005A5832" w:rsidRPr="00C778B5" w:rsidRDefault="00A10867">
            <w:pPr>
              <w:jc w:val="both"/>
              <w:rPr>
                <w:rFonts w:asciiTheme="minorHAnsi" w:hAnsiTheme="minorHAnsi" w:cstheme="minorHAnsi"/>
                <w:b/>
                <w:bCs/>
                <w:kern w:val="2"/>
                <w:sz w:val="21"/>
                <w:szCs w:val="21"/>
              </w:rPr>
            </w:pPr>
            <w:r w:rsidRPr="00C778B5">
              <w:rPr>
                <w:rFonts w:asciiTheme="minorHAnsi" w:hAnsiTheme="minorHAnsi" w:cstheme="minorHAnsi"/>
                <w:b/>
                <w:bCs/>
                <w:kern w:val="2"/>
                <w:sz w:val="21"/>
                <w:szCs w:val="21"/>
              </w:rPr>
              <w:t>Sutarties data</w:t>
            </w:r>
          </w:p>
        </w:tc>
        <w:tc>
          <w:tcPr>
            <w:tcW w:w="2177" w:type="dxa"/>
          </w:tcPr>
          <w:p w14:paraId="283416F6" w14:textId="66694F3C" w:rsidR="005A5832" w:rsidRPr="00C778B5" w:rsidRDefault="00BE3148">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202</w:t>
            </w:r>
            <w:r w:rsidR="004B50D2" w:rsidRPr="00C778B5">
              <w:rPr>
                <w:rFonts w:asciiTheme="minorHAnsi" w:hAnsiTheme="minorHAnsi" w:cstheme="minorHAnsi"/>
                <w:kern w:val="2"/>
                <w:sz w:val="21"/>
                <w:szCs w:val="21"/>
              </w:rPr>
              <w:t>5</w:t>
            </w:r>
            <w:r w:rsidRPr="00C778B5">
              <w:rPr>
                <w:rFonts w:asciiTheme="minorHAnsi" w:hAnsiTheme="minorHAnsi" w:cstheme="minorHAnsi"/>
                <w:kern w:val="2"/>
                <w:sz w:val="21"/>
                <w:szCs w:val="21"/>
              </w:rPr>
              <w:t>-</w:t>
            </w:r>
          </w:p>
        </w:tc>
        <w:tc>
          <w:tcPr>
            <w:tcW w:w="2362" w:type="dxa"/>
          </w:tcPr>
          <w:p w14:paraId="71619ECD" w14:textId="77777777" w:rsidR="005A5832" w:rsidRPr="00C778B5" w:rsidRDefault="00A10867">
            <w:pPr>
              <w:jc w:val="both"/>
              <w:rPr>
                <w:rFonts w:asciiTheme="minorHAnsi" w:hAnsiTheme="minorHAnsi" w:cstheme="minorHAnsi"/>
                <w:b/>
                <w:bCs/>
                <w:kern w:val="2"/>
                <w:sz w:val="21"/>
                <w:szCs w:val="21"/>
              </w:rPr>
            </w:pPr>
            <w:r w:rsidRPr="00C778B5">
              <w:rPr>
                <w:rFonts w:asciiTheme="minorHAnsi" w:hAnsiTheme="minorHAnsi" w:cstheme="minorHAnsi"/>
                <w:b/>
                <w:bCs/>
                <w:kern w:val="2"/>
                <w:sz w:val="21"/>
                <w:szCs w:val="21"/>
              </w:rPr>
              <w:t>Sutarties numeris</w:t>
            </w:r>
          </w:p>
        </w:tc>
        <w:tc>
          <w:tcPr>
            <w:tcW w:w="2571" w:type="dxa"/>
          </w:tcPr>
          <w:p w14:paraId="49160A98" w14:textId="58BAA46B" w:rsidR="005A5832" w:rsidRPr="00C778B5" w:rsidRDefault="00BE3148">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5SF-</w:t>
            </w:r>
          </w:p>
        </w:tc>
      </w:tr>
    </w:tbl>
    <w:p w14:paraId="5F3760E1" w14:textId="77777777" w:rsidR="005A5832" w:rsidRPr="00C778B5" w:rsidRDefault="005A5832">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778B5" w14:paraId="28CB8DFE" w14:textId="77777777">
        <w:tc>
          <w:tcPr>
            <w:tcW w:w="9558" w:type="dxa"/>
            <w:gridSpan w:val="3"/>
          </w:tcPr>
          <w:p w14:paraId="6A8C70AD" w14:textId="77777777" w:rsidR="005A5832" w:rsidRPr="00C778B5" w:rsidRDefault="00A10867">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 SUTARTIES ŠALYS</w:t>
            </w:r>
          </w:p>
        </w:tc>
      </w:tr>
      <w:tr w:rsidR="005A5832" w:rsidRPr="00C778B5" w14:paraId="6E30143C" w14:textId="77777777">
        <w:tc>
          <w:tcPr>
            <w:tcW w:w="2808" w:type="dxa"/>
            <w:vMerge w:val="restart"/>
          </w:tcPr>
          <w:p w14:paraId="24130764" w14:textId="77777777" w:rsidR="005A5832" w:rsidRPr="00C778B5" w:rsidRDefault="005A5832">
            <w:pPr>
              <w:jc w:val="center"/>
              <w:rPr>
                <w:rFonts w:asciiTheme="minorHAnsi" w:hAnsiTheme="minorHAnsi" w:cstheme="minorHAnsi"/>
                <w:b/>
                <w:bCs/>
                <w:kern w:val="2"/>
                <w:sz w:val="21"/>
                <w:szCs w:val="21"/>
              </w:rPr>
            </w:pPr>
          </w:p>
          <w:p w14:paraId="090F5110" w14:textId="77777777" w:rsidR="005A5832" w:rsidRPr="00C778B5" w:rsidRDefault="005A5832">
            <w:pPr>
              <w:jc w:val="center"/>
              <w:rPr>
                <w:rFonts w:asciiTheme="minorHAnsi" w:hAnsiTheme="minorHAnsi" w:cstheme="minorHAnsi"/>
                <w:b/>
                <w:bCs/>
                <w:kern w:val="2"/>
                <w:sz w:val="21"/>
                <w:szCs w:val="21"/>
              </w:rPr>
            </w:pPr>
          </w:p>
          <w:p w14:paraId="2BA57C19" w14:textId="77777777" w:rsidR="005A5832" w:rsidRPr="00C778B5" w:rsidRDefault="005A5832">
            <w:pPr>
              <w:jc w:val="center"/>
              <w:rPr>
                <w:rFonts w:asciiTheme="minorHAnsi" w:hAnsiTheme="minorHAnsi" w:cstheme="minorHAnsi"/>
                <w:b/>
                <w:bCs/>
                <w:kern w:val="2"/>
                <w:sz w:val="21"/>
                <w:szCs w:val="21"/>
              </w:rPr>
            </w:pPr>
          </w:p>
          <w:p w14:paraId="0696A826" w14:textId="77777777" w:rsidR="005A5832" w:rsidRPr="00C778B5" w:rsidRDefault="005A5832">
            <w:pPr>
              <w:rPr>
                <w:rFonts w:asciiTheme="minorHAnsi" w:hAnsiTheme="minorHAnsi" w:cstheme="minorHAnsi"/>
                <w:b/>
                <w:bCs/>
                <w:kern w:val="2"/>
                <w:sz w:val="21"/>
                <w:szCs w:val="21"/>
              </w:rPr>
            </w:pPr>
          </w:p>
          <w:p w14:paraId="5CBD5DD8" w14:textId="77777777"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1.1. Pirkėjas</w:t>
            </w:r>
          </w:p>
        </w:tc>
        <w:tc>
          <w:tcPr>
            <w:tcW w:w="3240" w:type="dxa"/>
          </w:tcPr>
          <w:p w14:paraId="67C60F78"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1.1.1. Pavadinimas</w:t>
            </w:r>
          </w:p>
        </w:tc>
        <w:tc>
          <w:tcPr>
            <w:tcW w:w="3510" w:type="dxa"/>
          </w:tcPr>
          <w:p w14:paraId="344C4CEE" w14:textId="22220C98" w:rsidR="005A5832" w:rsidRPr="00C778B5" w:rsidRDefault="00354AD5">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Valstybės įmonė Žemės ūkio duomenų centras</w:t>
            </w:r>
          </w:p>
        </w:tc>
      </w:tr>
      <w:tr w:rsidR="005A5832" w:rsidRPr="00C778B5" w14:paraId="1DDCA00C" w14:textId="77777777">
        <w:tc>
          <w:tcPr>
            <w:tcW w:w="2808" w:type="dxa"/>
            <w:vMerge/>
          </w:tcPr>
          <w:p w14:paraId="45853077" w14:textId="77777777" w:rsidR="005A5832" w:rsidRPr="00C778B5" w:rsidRDefault="005A5832">
            <w:pPr>
              <w:rPr>
                <w:rFonts w:asciiTheme="minorHAnsi" w:hAnsiTheme="minorHAnsi" w:cstheme="minorHAnsi"/>
                <w:kern w:val="2"/>
                <w:sz w:val="21"/>
                <w:szCs w:val="21"/>
              </w:rPr>
            </w:pPr>
          </w:p>
        </w:tc>
        <w:tc>
          <w:tcPr>
            <w:tcW w:w="3240" w:type="dxa"/>
          </w:tcPr>
          <w:p w14:paraId="21A12A03"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1.1.2. Juridinio asmens kodas</w:t>
            </w:r>
          </w:p>
        </w:tc>
        <w:tc>
          <w:tcPr>
            <w:tcW w:w="3510" w:type="dxa"/>
          </w:tcPr>
          <w:p w14:paraId="3ED57454" w14:textId="41F90931" w:rsidR="005A5832" w:rsidRPr="00C778B5" w:rsidRDefault="000756F5">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306205513</w:t>
            </w:r>
          </w:p>
        </w:tc>
      </w:tr>
      <w:tr w:rsidR="005A5832" w:rsidRPr="00C778B5" w14:paraId="0BFD478F" w14:textId="77777777">
        <w:tc>
          <w:tcPr>
            <w:tcW w:w="2808" w:type="dxa"/>
            <w:vMerge/>
          </w:tcPr>
          <w:p w14:paraId="33F4A48F" w14:textId="77777777" w:rsidR="005A5832" w:rsidRPr="00C778B5" w:rsidRDefault="005A5832">
            <w:pPr>
              <w:rPr>
                <w:rFonts w:asciiTheme="minorHAnsi" w:hAnsiTheme="minorHAnsi" w:cstheme="minorHAnsi"/>
                <w:kern w:val="2"/>
                <w:sz w:val="21"/>
                <w:szCs w:val="21"/>
              </w:rPr>
            </w:pPr>
          </w:p>
        </w:tc>
        <w:tc>
          <w:tcPr>
            <w:tcW w:w="3240" w:type="dxa"/>
          </w:tcPr>
          <w:p w14:paraId="4B59BE44"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1.1.3. Adresas</w:t>
            </w:r>
          </w:p>
        </w:tc>
        <w:tc>
          <w:tcPr>
            <w:tcW w:w="3510" w:type="dxa"/>
          </w:tcPr>
          <w:p w14:paraId="4CE51902" w14:textId="5B73F099" w:rsidR="005A5832" w:rsidRPr="00C778B5" w:rsidRDefault="00844C33">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Vinco Kudirkos g. 18-1 LT-03105 Vilnius</w:t>
            </w:r>
          </w:p>
        </w:tc>
      </w:tr>
      <w:tr w:rsidR="005A5832" w:rsidRPr="00C778B5" w14:paraId="442FE21E" w14:textId="77777777">
        <w:tc>
          <w:tcPr>
            <w:tcW w:w="2808" w:type="dxa"/>
            <w:vMerge/>
          </w:tcPr>
          <w:p w14:paraId="0EAEE6A9" w14:textId="77777777" w:rsidR="005A5832" w:rsidRPr="00C778B5" w:rsidRDefault="005A5832">
            <w:pPr>
              <w:rPr>
                <w:rFonts w:asciiTheme="minorHAnsi" w:hAnsiTheme="minorHAnsi" w:cstheme="minorHAnsi"/>
                <w:kern w:val="2"/>
                <w:sz w:val="21"/>
                <w:szCs w:val="21"/>
              </w:rPr>
            </w:pPr>
          </w:p>
        </w:tc>
        <w:tc>
          <w:tcPr>
            <w:tcW w:w="3240" w:type="dxa"/>
          </w:tcPr>
          <w:p w14:paraId="66D38D3A"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1.1.4. PVM mokėtojo kodas</w:t>
            </w:r>
          </w:p>
        </w:tc>
        <w:tc>
          <w:tcPr>
            <w:tcW w:w="3510" w:type="dxa"/>
          </w:tcPr>
          <w:p w14:paraId="5CDDCDE0" w14:textId="21D974F8" w:rsidR="005A5832" w:rsidRPr="00C778B5" w:rsidRDefault="00EE2A26">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LT100015583514</w:t>
            </w:r>
          </w:p>
        </w:tc>
      </w:tr>
      <w:tr w:rsidR="005A5832" w:rsidRPr="00C778B5" w14:paraId="210B1225" w14:textId="77777777">
        <w:tc>
          <w:tcPr>
            <w:tcW w:w="2808" w:type="dxa"/>
            <w:vMerge/>
          </w:tcPr>
          <w:p w14:paraId="7C026745" w14:textId="77777777" w:rsidR="005A5832" w:rsidRPr="00C778B5" w:rsidRDefault="005A5832">
            <w:pPr>
              <w:rPr>
                <w:rFonts w:asciiTheme="minorHAnsi" w:hAnsiTheme="minorHAnsi" w:cstheme="minorHAnsi"/>
                <w:kern w:val="2"/>
                <w:sz w:val="21"/>
                <w:szCs w:val="21"/>
              </w:rPr>
            </w:pPr>
          </w:p>
        </w:tc>
        <w:tc>
          <w:tcPr>
            <w:tcW w:w="3240" w:type="dxa"/>
          </w:tcPr>
          <w:p w14:paraId="0340C21F"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1.1.5. Atsiskaitomoji sąskaita</w:t>
            </w:r>
          </w:p>
        </w:tc>
        <w:tc>
          <w:tcPr>
            <w:tcW w:w="3510" w:type="dxa"/>
          </w:tcPr>
          <w:p w14:paraId="6663E312" w14:textId="38D6D2E8" w:rsidR="005A5832" w:rsidRPr="00C778B5" w:rsidRDefault="0087594A">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LT204010042400020388</w:t>
            </w:r>
          </w:p>
        </w:tc>
      </w:tr>
      <w:tr w:rsidR="005A5832" w:rsidRPr="00C778B5" w14:paraId="4B9801D5" w14:textId="77777777">
        <w:tc>
          <w:tcPr>
            <w:tcW w:w="2808" w:type="dxa"/>
            <w:vMerge/>
          </w:tcPr>
          <w:p w14:paraId="40C3CF70" w14:textId="77777777" w:rsidR="005A5832" w:rsidRPr="00C778B5" w:rsidRDefault="005A5832">
            <w:pPr>
              <w:rPr>
                <w:rFonts w:asciiTheme="minorHAnsi" w:hAnsiTheme="minorHAnsi" w:cstheme="minorHAnsi"/>
                <w:kern w:val="2"/>
                <w:sz w:val="21"/>
                <w:szCs w:val="21"/>
              </w:rPr>
            </w:pPr>
          </w:p>
        </w:tc>
        <w:tc>
          <w:tcPr>
            <w:tcW w:w="3240" w:type="dxa"/>
          </w:tcPr>
          <w:p w14:paraId="32F9C5CB"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1.1.6. Bankas, banko kodas</w:t>
            </w:r>
          </w:p>
        </w:tc>
        <w:tc>
          <w:tcPr>
            <w:tcW w:w="3510" w:type="dxa"/>
          </w:tcPr>
          <w:p w14:paraId="3325C8E0" w14:textId="2E9B68EA" w:rsidR="005A5832" w:rsidRPr="00C778B5" w:rsidRDefault="00D41A60">
            <w:pPr>
              <w:jc w:val="center"/>
              <w:rPr>
                <w:rFonts w:asciiTheme="minorHAnsi" w:hAnsiTheme="minorHAnsi" w:cstheme="minorHAnsi"/>
                <w:kern w:val="2"/>
                <w:sz w:val="21"/>
                <w:szCs w:val="21"/>
              </w:rPr>
            </w:pPr>
            <w:proofErr w:type="spellStart"/>
            <w:r w:rsidRPr="00C778B5">
              <w:rPr>
                <w:rFonts w:asciiTheme="minorHAnsi" w:hAnsiTheme="minorHAnsi" w:cstheme="minorHAnsi"/>
                <w:kern w:val="2"/>
                <w:sz w:val="21"/>
                <w:szCs w:val="21"/>
              </w:rPr>
              <w:t>Luminor</w:t>
            </w:r>
            <w:proofErr w:type="spellEnd"/>
            <w:r w:rsidRPr="00C778B5">
              <w:rPr>
                <w:rFonts w:asciiTheme="minorHAnsi" w:hAnsiTheme="minorHAnsi" w:cstheme="minorHAnsi"/>
                <w:kern w:val="2"/>
                <w:sz w:val="21"/>
                <w:szCs w:val="21"/>
              </w:rPr>
              <w:t xml:space="preserve"> Bank, AB, 40100</w:t>
            </w:r>
          </w:p>
        </w:tc>
      </w:tr>
      <w:tr w:rsidR="005A5832" w:rsidRPr="00C778B5" w14:paraId="2FD3F1FF" w14:textId="77777777">
        <w:tc>
          <w:tcPr>
            <w:tcW w:w="2808" w:type="dxa"/>
            <w:vMerge/>
          </w:tcPr>
          <w:p w14:paraId="218B14A8" w14:textId="77777777" w:rsidR="005A5832" w:rsidRPr="00C778B5" w:rsidRDefault="005A5832">
            <w:pPr>
              <w:rPr>
                <w:rFonts w:asciiTheme="minorHAnsi" w:hAnsiTheme="minorHAnsi" w:cstheme="minorHAnsi"/>
                <w:kern w:val="2"/>
                <w:sz w:val="21"/>
                <w:szCs w:val="21"/>
              </w:rPr>
            </w:pPr>
          </w:p>
        </w:tc>
        <w:tc>
          <w:tcPr>
            <w:tcW w:w="3240" w:type="dxa"/>
          </w:tcPr>
          <w:p w14:paraId="6FA4476C"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1.1.7. Telefonas</w:t>
            </w:r>
          </w:p>
        </w:tc>
        <w:tc>
          <w:tcPr>
            <w:tcW w:w="3510" w:type="dxa"/>
          </w:tcPr>
          <w:p w14:paraId="0C54E4A3" w14:textId="209CEE0C" w:rsidR="005A5832" w:rsidRPr="00C778B5" w:rsidRDefault="00EE37E9">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(8 5) 266 0620</w:t>
            </w:r>
          </w:p>
        </w:tc>
      </w:tr>
      <w:tr w:rsidR="005A5832" w:rsidRPr="00C778B5" w14:paraId="0BD6E0CB" w14:textId="77777777">
        <w:tc>
          <w:tcPr>
            <w:tcW w:w="2808" w:type="dxa"/>
            <w:vMerge/>
          </w:tcPr>
          <w:p w14:paraId="70F780A0" w14:textId="77777777" w:rsidR="005A5832" w:rsidRPr="00C778B5" w:rsidRDefault="005A5832">
            <w:pPr>
              <w:rPr>
                <w:rFonts w:asciiTheme="minorHAnsi" w:hAnsiTheme="minorHAnsi" w:cstheme="minorHAnsi"/>
                <w:kern w:val="2"/>
                <w:sz w:val="21"/>
                <w:szCs w:val="21"/>
              </w:rPr>
            </w:pPr>
          </w:p>
        </w:tc>
        <w:tc>
          <w:tcPr>
            <w:tcW w:w="3240" w:type="dxa"/>
          </w:tcPr>
          <w:p w14:paraId="620E74C8"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1.1.8. El. paštas</w:t>
            </w:r>
          </w:p>
        </w:tc>
        <w:tc>
          <w:tcPr>
            <w:tcW w:w="3510" w:type="dxa"/>
          </w:tcPr>
          <w:p w14:paraId="5FA303D5" w14:textId="5F1C1609" w:rsidR="005A5832" w:rsidRPr="00C778B5" w:rsidRDefault="00300847">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info@zudc.lt</w:t>
            </w:r>
          </w:p>
        </w:tc>
      </w:tr>
      <w:tr w:rsidR="005A5832" w:rsidRPr="00C778B5" w14:paraId="34ABF200" w14:textId="77777777">
        <w:tc>
          <w:tcPr>
            <w:tcW w:w="2808" w:type="dxa"/>
            <w:vMerge/>
          </w:tcPr>
          <w:p w14:paraId="4D7A7A20" w14:textId="77777777" w:rsidR="005A5832" w:rsidRPr="00C778B5" w:rsidRDefault="005A5832">
            <w:pPr>
              <w:rPr>
                <w:rFonts w:asciiTheme="minorHAnsi" w:hAnsiTheme="minorHAnsi" w:cstheme="minorHAnsi"/>
                <w:kern w:val="2"/>
                <w:sz w:val="21"/>
                <w:szCs w:val="21"/>
              </w:rPr>
            </w:pPr>
          </w:p>
        </w:tc>
        <w:tc>
          <w:tcPr>
            <w:tcW w:w="3240" w:type="dxa"/>
          </w:tcPr>
          <w:p w14:paraId="6EAC082C"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1.1.9. Šalies atstovas</w:t>
            </w:r>
          </w:p>
        </w:tc>
        <w:tc>
          <w:tcPr>
            <w:tcW w:w="3510" w:type="dxa"/>
          </w:tcPr>
          <w:p w14:paraId="58C26510" w14:textId="4F0B1191" w:rsidR="005A5832" w:rsidRPr="00C778B5" w:rsidRDefault="00C13A82">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(Bus nurodyta sudarant sutartį)</w:t>
            </w:r>
          </w:p>
        </w:tc>
      </w:tr>
      <w:tr w:rsidR="005A5832" w:rsidRPr="00C778B5" w14:paraId="56361CAE" w14:textId="77777777">
        <w:tc>
          <w:tcPr>
            <w:tcW w:w="2808" w:type="dxa"/>
            <w:vMerge/>
          </w:tcPr>
          <w:p w14:paraId="436FC603" w14:textId="77777777" w:rsidR="005A5832" w:rsidRPr="00C778B5" w:rsidRDefault="005A5832">
            <w:pPr>
              <w:rPr>
                <w:rFonts w:asciiTheme="minorHAnsi" w:hAnsiTheme="minorHAnsi" w:cstheme="minorHAnsi"/>
                <w:kern w:val="2"/>
                <w:sz w:val="21"/>
                <w:szCs w:val="21"/>
              </w:rPr>
            </w:pPr>
          </w:p>
        </w:tc>
        <w:tc>
          <w:tcPr>
            <w:tcW w:w="3240" w:type="dxa"/>
          </w:tcPr>
          <w:p w14:paraId="320C3D07"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1.1.10. Atstovavimo pagrindas</w:t>
            </w:r>
          </w:p>
        </w:tc>
        <w:tc>
          <w:tcPr>
            <w:tcW w:w="3510" w:type="dxa"/>
          </w:tcPr>
          <w:p w14:paraId="1A8E0A84" w14:textId="159A2682" w:rsidR="005A5832" w:rsidRPr="00C778B5" w:rsidRDefault="00C13A82">
            <w:pPr>
              <w:jc w:val="center"/>
              <w:rPr>
                <w:rFonts w:asciiTheme="minorHAnsi" w:hAnsiTheme="minorHAnsi" w:cstheme="minorHAnsi"/>
                <w:kern w:val="2"/>
                <w:sz w:val="21"/>
                <w:szCs w:val="21"/>
              </w:rPr>
            </w:pPr>
            <w:r w:rsidRPr="00C778B5">
              <w:rPr>
                <w:rFonts w:asciiTheme="minorHAnsi" w:hAnsiTheme="minorHAnsi" w:cstheme="minorHAnsi"/>
                <w:kern w:val="2"/>
                <w:sz w:val="21"/>
                <w:szCs w:val="21"/>
              </w:rPr>
              <w:t>(Bus nurodyta sudarant sutartį)</w:t>
            </w:r>
          </w:p>
        </w:tc>
      </w:tr>
      <w:tr w:rsidR="005A5832" w:rsidRPr="00C778B5" w14:paraId="50BCC6C9" w14:textId="77777777">
        <w:tc>
          <w:tcPr>
            <w:tcW w:w="2808" w:type="dxa"/>
            <w:vMerge w:val="restart"/>
          </w:tcPr>
          <w:p w14:paraId="74F717EC" w14:textId="77777777" w:rsidR="005A5832" w:rsidRPr="00C778B5" w:rsidRDefault="005A5832">
            <w:pPr>
              <w:rPr>
                <w:rFonts w:asciiTheme="minorHAnsi" w:hAnsiTheme="minorHAnsi" w:cstheme="minorHAnsi"/>
                <w:b/>
                <w:bCs/>
                <w:kern w:val="2"/>
                <w:sz w:val="21"/>
                <w:szCs w:val="21"/>
              </w:rPr>
            </w:pPr>
          </w:p>
          <w:p w14:paraId="465DBB56" w14:textId="77777777" w:rsidR="005A5832" w:rsidRPr="00C778B5" w:rsidRDefault="005A5832">
            <w:pPr>
              <w:rPr>
                <w:rFonts w:asciiTheme="minorHAnsi" w:hAnsiTheme="minorHAnsi" w:cstheme="minorHAnsi"/>
                <w:b/>
                <w:bCs/>
                <w:kern w:val="2"/>
                <w:sz w:val="21"/>
                <w:szCs w:val="21"/>
              </w:rPr>
            </w:pPr>
          </w:p>
          <w:p w14:paraId="14E89CCC" w14:textId="77777777" w:rsidR="005A5832" w:rsidRPr="00C778B5" w:rsidRDefault="005A5832">
            <w:pPr>
              <w:rPr>
                <w:rFonts w:asciiTheme="minorHAnsi" w:hAnsiTheme="minorHAnsi" w:cstheme="minorHAnsi"/>
                <w:b/>
                <w:bCs/>
                <w:kern w:val="2"/>
                <w:sz w:val="21"/>
                <w:szCs w:val="21"/>
              </w:rPr>
            </w:pPr>
          </w:p>
          <w:p w14:paraId="35A816A6" w14:textId="170E706B" w:rsidR="005A5832" w:rsidRPr="00C778B5" w:rsidRDefault="00A10867" w:rsidP="00C13A82">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1.2. Tiekėjas</w:t>
            </w:r>
          </w:p>
        </w:tc>
        <w:tc>
          <w:tcPr>
            <w:tcW w:w="3240" w:type="dxa"/>
          </w:tcPr>
          <w:p w14:paraId="0C799F92"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1.2.1. Pavadinimas</w:t>
            </w:r>
          </w:p>
        </w:tc>
        <w:tc>
          <w:tcPr>
            <w:tcW w:w="3510" w:type="dxa"/>
          </w:tcPr>
          <w:p w14:paraId="30EB5F89" w14:textId="77777777" w:rsidR="005A5832" w:rsidRPr="00C778B5" w:rsidRDefault="005A5832">
            <w:pPr>
              <w:jc w:val="center"/>
              <w:rPr>
                <w:rFonts w:asciiTheme="minorHAnsi" w:hAnsiTheme="minorHAnsi" w:cstheme="minorHAnsi"/>
                <w:kern w:val="2"/>
                <w:sz w:val="21"/>
                <w:szCs w:val="21"/>
              </w:rPr>
            </w:pPr>
          </w:p>
        </w:tc>
      </w:tr>
      <w:tr w:rsidR="005A5832" w:rsidRPr="00C778B5" w14:paraId="3DF9C111" w14:textId="77777777">
        <w:tc>
          <w:tcPr>
            <w:tcW w:w="2808" w:type="dxa"/>
            <w:vMerge/>
          </w:tcPr>
          <w:p w14:paraId="7522F9D0" w14:textId="77777777" w:rsidR="005A5832" w:rsidRPr="00C778B5" w:rsidRDefault="005A5832">
            <w:pPr>
              <w:rPr>
                <w:rFonts w:asciiTheme="minorHAnsi" w:hAnsiTheme="minorHAnsi" w:cstheme="minorHAnsi"/>
                <w:b/>
                <w:bCs/>
                <w:kern w:val="2"/>
                <w:sz w:val="21"/>
                <w:szCs w:val="21"/>
              </w:rPr>
            </w:pPr>
          </w:p>
        </w:tc>
        <w:tc>
          <w:tcPr>
            <w:tcW w:w="3240" w:type="dxa"/>
          </w:tcPr>
          <w:p w14:paraId="59D696DF"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1.2.2. Juridinio asmens kodas</w:t>
            </w:r>
          </w:p>
        </w:tc>
        <w:tc>
          <w:tcPr>
            <w:tcW w:w="3510" w:type="dxa"/>
          </w:tcPr>
          <w:p w14:paraId="1866E206" w14:textId="77777777" w:rsidR="005A5832" w:rsidRPr="00C778B5" w:rsidRDefault="005A5832">
            <w:pPr>
              <w:jc w:val="center"/>
              <w:rPr>
                <w:rFonts w:asciiTheme="minorHAnsi" w:hAnsiTheme="minorHAnsi" w:cstheme="minorHAnsi"/>
                <w:kern w:val="2"/>
                <w:sz w:val="21"/>
                <w:szCs w:val="21"/>
              </w:rPr>
            </w:pPr>
          </w:p>
        </w:tc>
      </w:tr>
      <w:tr w:rsidR="005A5832" w:rsidRPr="00C778B5" w14:paraId="5BEF29E7" w14:textId="77777777">
        <w:tc>
          <w:tcPr>
            <w:tcW w:w="2808" w:type="dxa"/>
            <w:vMerge/>
          </w:tcPr>
          <w:p w14:paraId="31708E8E" w14:textId="77777777" w:rsidR="005A5832" w:rsidRPr="00C778B5" w:rsidRDefault="005A5832">
            <w:pPr>
              <w:rPr>
                <w:rFonts w:asciiTheme="minorHAnsi" w:hAnsiTheme="minorHAnsi" w:cstheme="minorHAnsi"/>
                <w:b/>
                <w:bCs/>
                <w:kern w:val="2"/>
                <w:sz w:val="21"/>
                <w:szCs w:val="21"/>
              </w:rPr>
            </w:pPr>
          </w:p>
        </w:tc>
        <w:tc>
          <w:tcPr>
            <w:tcW w:w="3240" w:type="dxa"/>
          </w:tcPr>
          <w:p w14:paraId="4619AE35"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1.2.3. Adresas</w:t>
            </w:r>
          </w:p>
        </w:tc>
        <w:tc>
          <w:tcPr>
            <w:tcW w:w="3510" w:type="dxa"/>
          </w:tcPr>
          <w:p w14:paraId="623D122D" w14:textId="77777777" w:rsidR="005A5832" w:rsidRPr="00C778B5" w:rsidRDefault="005A5832">
            <w:pPr>
              <w:jc w:val="center"/>
              <w:rPr>
                <w:rFonts w:asciiTheme="minorHAnsi" w:hAnsiTheme="minorHAnsi" w:cstheme="minorHAnsi"/>
                <w:kern w:val="2"/>
                <w:sz w:val="21"/>
                <w:szCs w:val="21"/>
              </w:rPr>
            </w:pPr>
          </w:p>
        </w:tc>
      </w:tr>
      <w:tr w:rsidR="005A5832" w:rsidRPr="00C778B5" w14:paraId="6E073A5A" w14:textId="77777777">
        <w:tc>
          <w:tcPr>
            <w:tcW w:w="2808" w:type="dxa"/>
            <w:vMerge/>
          </w:tcPr>
          <w:p w14:paraId="01276FCB" w14:textId="77777777" w:rsidR="005A5832" w:rsidRPr="00C778B5" w:rsidRDefault="005A5832">
            <w:pPr>
              <w:rPr>
                <w:rFonts w:asciiTheme="minorHAnsi" w:hAnsiTheme="minorHAnsi" w:cstheme="minorHAnsi"/>
                <w:b/>
                <w:bCs/>
                <w:kern w:val="2"/>
                <w:sz w:val="21"/>
                <w:szCs w:val="21"/>
              </w:rPr>
            </w:pPr>
          </w:p>
        </w:tc>
        <w:tc>
          <w:tcPr>
            <w:tcW w:w="3240" w:type="dxa"/>
          </w:tcPr>
          <w:p w14:paraId="60F86F4C"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1.2.4. PVM mokėtojo kodas</w:t>
            </w:r>
          </w:p>
        </w:tc>
        <w:tc>
          <w:tcPr>
            <w:tcW w:w="3510" w:type="dxa"/>
          </w:tcPr>
          <w:p w14:paraId="35D2AB6D" w14:textId="77777777" w:rsidR="005A5832" w:rsidRPr="00C778B5" w:rsidRDefault="005A5832">
            <w:pPr>
              <w:jc w:val="center"/>
              <w:rPr>
                <w:rFonts w:asciiTheme="minorHAnsi" w:hAnsiTheme="minorHAnsi" w:cstheme="minorHAnsi"/>
                <w:kern w:val="2"/>
                <w:sz w:val="21"/>
                <w:szCs w:val="21"/>
              </w:rPr>
            </w:pPr>
          </w:p>
        </w:tc>
      </w:tr>
      <w:tr w:rsidR="005A5832" w:rsidRPr="00C778B5" w14:paraId="5705C506" w14:textId="77777777">
        <w:tc>
          <w:tcPr>
            <w:tcW w:w="2808" w:type="dxa"/>
            <w:vMerge/>
          </w:tcPr>
          <w:p w14:paraId="26569305" w14:textId="77777777" w:rsidR="005A5832" w:rsidRPr="00C778B5" w:rsidRDefault="005A5832">
            <w:pPr>
              <w:rPr>
                <w:rFonts w:asciiTheme="minorHAnsi" w:hAnsiTheme="minorHAnsi" w:cstheme="minorHAnsi"/>
                <w:b/>
                <w:bCs/>
                <w:kern w:val="2"/>
                <w:sz w:val="21"/>
                <w:szCs w:val="21"/>
              </w:rPr>
            </w:pPr>
          </w:p>
        </w:tc>
        <w:tc>
          <w:tcPr>
            <w:tcW w:w="3240" w:type="dxa"/>
          </w:tcPr>
          <w:p w14:paraId="6252F843"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1.2.5. Atsiskaitomoji sąskaita</w:t>
            </w:r>
          </w:p>
        </w:tc>
        <w:tc>
          <w:tcPr>
            <w:tcW w:w="3510" w:type="dxa"/>
          </w:tcPr>
          <w:p w14:paraId="240B0D31" w14:textId="77777777" w:rsidR="005A5832" w:rsidRPr="00C778B5" w:rsidRDefault="005A5832">
            <w:pPr>
              <w:jc w:val="center"/>
              <w:rPr>
                <w:rFonts w:asciiTheme="minorHAnsi" w:hAnsiTheme="minorHAnsi" w:cstheme="minorHAnsi"/>
                <w:kern w:val="2"/>
                <w:sz w:val="21"/>
                <w:szCs w:val="21"/>
              </w:rPr>
            </w:pPr>
          </w:p>
        </w:tc>
      </w:tr>
      <w:tr w:rsidR="005A5832" w:rsidRPr="00C778B5" w14:paraId="14AA875B" w14:textId="77777777">
        <w:tc>
          <w:tcPr>
            <w:tcW w:w="2808" w:type="dxa"/>
            <w:vMerge/>
          </w:tcPr>
          <w:p w14:paraId="1364682D" w14:textId="77777777" w:rsidR="005A5832" w:rsidRPr="00C778B5" w:rsidRDefault="005A5832">
            <w:pPr>
              <w:rPr>
                <w:rFonts w:asciiTheme="minorHAnsi" w:hAnsiTheme="minorHAnsi" w:cstheme="minorHAnsi"/>
                <w:b/>
                <w:bCs/>
                <w:kern w:val="2"/>
                <w:sz w:val="21"/>
                <w:szCs w:val="21"/>
              </w:rPr>
            </w:pPr>
          </w:p>
        </w:tc>
        <w:tc>
          <w:tcPr>
            <w:tcW w:w="3240" w:type="dxa"/>
          </w:tcPr>
          <w:p w14:paraId="0DFD3688"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1.2.6. Bankas, banko kodas</w:t>
            </w:r>
          </w:p>
        </w:tc>
        <w:tc>
          <w:tcPr>
            <w:tcW w:w="3510" w:type="dxa"/>
          </w:tcPr>
          <w:p w14:paraId="4621AB04" w14:textId="77777777" w:rsidR="005A5832" w:rsidRPr="00C778B5" w:rsidRDefault="005A5832">
            <w:pPr>
              <w:jc w:val="center"/>
              <w:rPr>
                <w:rFonts w:asciiTheme="minorHAnsi" w:hAnsiTheme="minorHAnsi" w:cstheme="minorHAnsi"/>
                <w:kern w:val="2"/>
                <w:sz w:val="21"/>
                <w:szCs w:val="21"/>
              </w:rPr>
            </w:pPr>
          </w:p>
        </w:tc>
      </w:tr>
      <w:tr w:rsidR="005A5832" w:rsidRPr="00C778B5" w14:paraId="4F99F6ED" w14:textId="77777777">
        <w:tc>
          <w:tcPr>
            <w:tcW w:w="2808" w:type="dxa"/>
            <w:vMerge/>
          </w:tcPr>
          <w:p w14:paraId="6D176BCC" w14:textId="77777777" w:rsidR="005A5832" w:rsidRPr="00C778B5" w:rsidRDefault="005A5832">
            <w:pPr>
              <w:rPr>
                <w:rFonts w:asciiTheme="minorHAnsi" w:hAnsiTheme="minorHAnsi" w:cstheme="minorHAnsi"/>
                <w:b/>
                <w:bCs/>
                <w:kern w:val="2"/>
                <w:sz w:val="21"/>
                <w:szCs w:val="21"/>
              </w:rPr>
            </w:pPr>
          </w:p>
        </w:tc>
        <w:tc>
          <w:tcPr>
            <w:tcW w:w="3240" w:type="dxa"/>
          </w:tcPr>
          <w:p w14:paraId="368F64BA"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1.2.7. Telefonas</w:t>
            </w:r>
          </w:p>
        </w:tc>
        <w:tc>
          <w:tcPr>
            <w:tcW w:w="3510" w:type="dxa"/>
          </w:tcPr>
          <w:p w14:paraId="3617F189" w14:textId="77777777" w:rsidR="005A5832" w:rsidRPr="00C778B5" w:rsidRDefault="005A5832">
            <w:pPr>
              <w:jc w:val="center"/>
              <w:rPr>
                <w:rFonts w:asciiTheme="minorHAnsi" w:hAnsiTheme="minorHAnsi" w:cstheme="minorHAnsi"/>
                <w:kern w:val="2"/>
                <w:sz w:val="21"/>
                <w:szCs w:val="21"/>
              </w:rPr>
            </w:pPr>
          </w:p>
        </w:tc>
      </w:tr>
      <w:tr w:rsidR="005A5832" w:rsidRPr="00C778B5" w14:paraId="2D3E4204" w14:textId="77777777">
        <w:tc>
          <w:tcPr>
            <w:tcW w:w="2808" w:type="dxa"/>
            <w:vMerge/>
          </w:tcPr>
          <w:p w14:paraId="60A2B9FD" w14:textId="77777777" w:rsidR="005A5832" w:rsidRPr="00C778B5" w:rsidRDefault="005A5832">
            <w:pPr>
              <w:rPr>
                <w:rFonts w:asciiTheme="minorHAnsi" w:hAnsiTheme="minorHAnsi" w:cstheme="minorHAnsi"/>
                <w:b/>
                <w:bCs/>
                <w:kern w:val="2"/>
                <w:sz w:val="21"/>
                <w:szCs w:val="21"/>
              </w:rPr>
            </w:pPr>
          </w:p>
        </w:tc>
        <w:tc>
          <w:tcPr>
            <w:tcW w:w="3240" w:type="dxa"/>
          </w:tcPr>
          <w:p w14:paraId="5DC5FB38"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1.2.8. El. paštas</w:t>
            </w:r>
          </w:p>
        </w:tc>
        <w:tc>
          <w:tcPr>
            <w:tcW w:w="3510" w:type="dxa"/>
          </w:tcPr>
          <w:p w14:paraId="0F438B28" w14:textId="77777777" w:rsidR="005A5832" w:rsidRPr="00C778B5" w:rsidRDefault="005A5832">
            <w:pPr>
              <w:jc w:val="center"/>
              <w:rPr>
                <w:rFonts w:asciiTheme="minorHAnsi" w:hAnsiTheme="minorHAnsi" w:cstheme="minorHAnsi"/>
                <w:kern w:val="2"/>
                <w:sz w:val="21"/>
                <w:szCs w:val="21"/>
              </w:rPr>
            </w:pPr>
          </w:p>
        </w:tc>
      </w:tr>
      <w:tr w:rsidR="005A5832" w:rsidRPr="00C778B5" w14:paraId="47B11818" w14:textId="77777777">
        <w:tc>
          <w:tcPr>
            <w:tcW w:w="2808" w:type="dxa"/>
            <w:vMerge/>
          </w:tcPr>
          <w:p w14:paraId="48776E0B" w14:textId="77777777" w:rsidR="005A5832" w:rsidRPr="00C778B5" w:rsidRDefault="005A5832">
            <w:pPr>
              <w:rPr>
                <w:rFonts w:asciiTheme="minorHAnsi" w:hAnsiTheme="minorHAnsi" w:cstheme="minorHAnsi"/>
                <w:b/>
                <w:bCs/>
                <w:kern w:val="2"/>
                <w:sz w:val="21"/>
                <w:szCs w:val="21"/>
              </w:rPr>
            </w:pPr>
          </w:p>
        </w:tc>
        <w:tc>
          <w:tcPr>
            <w:tcW w:w="3240" w:type="dxa"/>
          </w:tcPr>
          <w:p w14:paraId="28C566A0"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1.2.9. Šalies atstovas</w:t>
            </w:r>
          </w:p>
        </w:tc>
        <w:tc>
          <w:tcPr>
            <w:tcW w:w="3510" w:type="dxa"/>
          </w:tcPr>
          <w:p w14:paraId="37FEDEAB" w14:textId="77777777" w:rsidR="005A5832" w:rsidRPr="00C778B5" w:rsidRDefault="005A5832">
            <w:pPr>
              <w:jc w:val="center"/>
              <w:rPr>
                <w:rFonts w:asciiTheme="minorHAnsi" w:hAnsiTheme="minorHAnsi" w:cstheme="minorHAnsi"/>
                <w:kern w:val="2"/>
                <w:sz w:val="21"/>
                <w:szCs w:val="21"/>
              </w:rPr>
            </w:pPr>
          </w:p>
        </w:tc>
      </w:tr>
      <w:tr w:rsidR="005A5832" w:rsidRPr="00C778B5" w14:paraId="3D930ACA" w14:textId="77777777">
        <w:tc>
          <w:tcPr>
            <w:tcW w:w="2808" w:type="dxa"/>
            <w:vMerge/>
          </w:tcPr>
          <w:p w14:paraId="6FF61F9E" w14:textId="77777777" w:rsidR="005A5832" w:rsidRPr="00C778B5" w:rsidRDefault="005A5832">
            <w:pPr>
              <w:rPr>
                <w:rFonts w:asciiTheme="minorHAnsi" w:hAnsiTheme="minorHAnsi" w:cstheme="minorHAnsi"/>
                <w:b/>
                <w:bCs/>
                <w:kern w:val="2"/>
                <w:sz w:val="21"/>
                <w:szCs w:val="21"/>
              </w:rPr>
            </w:pPr>
          </w:p>
        </w:tc>
        <w:tc>
          <w:tcPr>
            <w:tcW w:w="3240" w:type="dxa"/>
          </w:tcPr>
          <w:p w14:paraId="5027D481" w14:textId="77777777"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1.2.10. Atstovavimo pagrindas</w:t>
            </w:r>
          </w:p>
        </w:tc>
        <w:tc>
          <w:tcPr>
            <w:tcW w:w="3510" w:type="dxa"/>
          </w:tcPr>
          <w:p w14:paraId="2310261E" w14:textId="77777777" w:rsidR="005A5832" w:rsidRPr="00C778B5" w:rsidRDefault="005A5832">
            <w:pPr>
              <w:jc w:val="center"/>
              <w:rPr>
                <w:rFonts w:asciiTheme="minorHAnsi" w:hAnsiTheme="minorHAnsi" w:cstheme="minorHAnsi"/>
                <w:kern w:val="2"/>
                <w:sz w:val="21"/>
                <w:szCs w:val="21"/>
              </w:rPr>
            </w:pPr>
          </w:p>
        </w:tc>
      </w:tr>
    </w:tbl>
    <w:p w14:paraId="4D11C292" w14:textId="77777777" w:rsidR="005A5832" w:rsidRPr="00C778B5" w:rsidRDefault="005A5832">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C778B5" w14:paraId="7BE6C9A8" w14:textId="77777777">
        <w:trPr>
          <w:trHeight w:val="300"/>
        </w:trPr>
        <w:tc>
          <w:tcPr>
            <w:tcW w:w="9535" w:type="dxa"/>
            <w:gridSpan w:val="4"/>
          </w:tcPr>
          <w:p w14:paraId="3D62370D" w14:textId="77777777" w:rsidR="005A5832" w:rsidRPr="00C778B5" w:rsidRDefault="00A10867">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2. ATSAKINGI ASMENYS</w:t>
            </w:r>
          </w:p>
        </w:tc>
      </w:tr>
      <w:tr w:rsidR="005A5832" w:rsidRPr="00C778B5" w14:paraId="25A626D5" w14:textId="77777777">
        <w:trPr>
          <w:trHeight w:val="300"/>
        </w:trPr>
        <w:tc>
          <w:tcPr>
            <w:tcW w:w="2704" w:type="dxa"/>
            <w:gridSpan w:val="2"/>
          </w:tcPr>
          <w:p w14:paraId="5FD32D5D" w14:textId="77777777"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2.1. Pirkėjo kontaktiniai asmenys, atsakingi už Sutarties vykdymą, Prekių priėmimą, Sąskaitų per informacinę sistemą „E. sąskaita“ priėmimą</w:t>
            </w:r>
          </w:p>
        </w:tc>
        <w:tc>
          <w:tcPr>
            <w:tcW w:w="6831" w:type="dxa"/>
            <w:gridSpan w:val="2"/>
          </w:tcPr>
          <w:p w14:paraId="43802206" w14:textId="3D587E30" w:rsidR="005A5832" w:rsidRPr="00C778B5" w:rsidRDefault="00FD0EE2">
            <w:pPr>
              <w:rPr>
                <w:rFonts w:asciiTheme="minorHAnsi" w:hAnsiTheme="minorHAnsi" w:cstheme="minorHAnsi"/>
                <w:color w:val="4472C4"/>
                <w:kern w:val="2"/>
                <w:sz w:val="21"/>
                <w:szCs w:val="21"/>
              </w:rPr>
            </w:pPr>
            <w:r w:rsidRPr="00C778B5">
              <w:rPr>
                <w:rFonts w:asciiTheme="minorHAnsi" w:hAnsiTheme="minorHAnsi" w:cstheme="minorHAnsi"/>
                <w:kern w:val="2"/>
                <w:sz w:val="21"/>
                <w:szCs w:val="21"/>
              </w:rPr>
              <w:t>(Bus nurodyta sudarant sutartį)</w:t>
            </w:r>
          </w:p>
        </w:tc>
      </w:tr>
      <w:tr w:rsidR="005A5832" w:rsidRPr="00C778B5" w14:paraId="38D8385F" w14:textId="77777777">
        <w:trPr>
          <w:trHeight w:val="300"/>
        </w:trPr>
        <w:tc>
          <w:tcPr>
            <w:tcW w:w="2704" w:type="dxa"/>
            <w:gridSpan w:val="2"/>
          </w:tcPr>
          <w:p w14:paraId="722C8D5F" w14:textId="77777777"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2.2. Tiekėjo kontaktiniai asmenys, atsakingi už Sutarties vykdymą</w:t>
            </w:r>
          </w:p>
        </w:tc>
        <w:tc>
          <w:tcPr>
            <w:tcW w:w="6831" w:type="dxa"/>
            <w:gridSpan w:val="2"/>
          </w:tcPr>
          <w:p w14:paraId="3238671B" w14:textId="782CCC7E" w:rsidR="005A5832" w:rsidRPr="00C778B5" w:rsidRDefault="007C5CAA">
            <w:pPr>
              <w:rPr>
                <w:rFonts w:asciiTheme="minorHAnsi" w:hAnsiTheme="minorHAnsi" w:cstheme="minorHAnsi"/>
                <w:color w:val="4472C4"/>
                <w:kern w:val="2"/>
                <w:sz w:val="21"/>
                <w:szCs w:val="21"/>
              </w:rPr>
            </w:pPr>
            <w:r w:rsidRPr="00C778B5">
              <w:rPr>
                <w:rFonts w:asciiTheme="minorHAnsi" w:hAnsiTheme="minorHAnsi" w:cstheme="minorHAnsi"/>
                <w:kern w:val="2"/>
                <w:sz w:val="21"/>
                <w:szCs w:val="21"/>
              </w:rPr>
              <w:t>-</w:t>
            </w:r>
          </w:p>
        </w:tc>
      </w:tr>
      <w:tr w:rsidR="005A5832" w:rsidRPr="00C778B5" w14:paraId="03F268A4" w14:textId="77777777">
        <w:trPr>
          <w:trHeight w:val="300"/>
        </w:trPr>
        <w:tc>
          <w:tcPr>
            <w:tcW w:w="9535" w:type="dxa"/>
            <w:gridSpan w:val="4"/>
          </w:tcPr>
          <w:p w14:paraId="59F76BE0" w14:textId="77777777" w:rsidR="005A5832" w:rsidRPr="00C778B5" w:rsidRDefault="00A10867">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3. SUTARTIES DALYKAS</w:t>
            </w:r>
          </w:p>
        </w:tc>
      </w:tr>
      <w:tr w:rsidR="005A5832" w:rsidRPr="00C778B5" w14:paraId="62749669" w14:textId="77777777">
        <w:trPr>
          <w:trHeight w:val="300"/>
        </w:trPr>
        <w:tc>
          <w:tcPr>
            <w:tcW w:w="2704" w:type="dxa"/>
            <w:gridSpan w:val="2"/>
          </w:tcPr>
          <w:p w14:paraId="05A4FD26" w14:textId="77777777"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3.1. Sutarties dalykas </w:t>
            </w:r>
          </w:p>
        </w:tc>
        <w:tc>
          <w:tcPr>
            <w:tcW w:w="6831" w:type="dxa"/>
            <w:gridSpan w:val="2"/>
          </w:tcPr>
          <w:p w14:paraId="2E3FD900" w14:textId="12A0C209" w:rsidR="005A5832" w:rsidRPr="00C778B5" w:rsidRDefault="003841E8" w:rsidP="005261F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Tiekėjas įsipareigoja Sutartyje numatytomis sąlygomis suteikti Pirkėjui viešosios debesijos prenumeratos Microsoft </w:t>
            </w:r>
            <w:proofErr w:type="spellStart"/>
            <w:r w:rsidRPr="00C778B5">
              <w:rPr>
                <w:rFonts w:asciiTheme="minorHAnsi" w:hAnsiTheme="minorHAnsi" w:cstheme="minorHAnsi"/>
                <w:kern w:val="2"/>
                <w:sz w:val="21"/>
                <w:szCs w:val="21"/>
              </w:rPr>
              <w:t>Azure</w:t>
            </w:r>
            <w:proofErr w:type="spellEnd"/>
            <w:r w:rsidRPr="00C778B5">
              <w:rPr>
                <w:rFonts w:asciiTheme="minorHAnsi" w:hAnsiTheme="minorHAnsi" w:cstheme="minorHAnsi"/>
                <w:kern w:val="2"/>
                <w:sz w:val="21"/>
                <w:szCs w:val="21"/>
              </w:rPr>
              <w:t xml:space="preserve"> platformoje (angl. Microsoft </w:t>
            </w:r>
            <w:proofErr w:type="spellStart"/>
            <w:r w:rsidRPr="00C778B5">
              <w:rPr>
                <w:rFonts w:asciiTheme="minorHAnsi" w:hAnsiTheme="minorHAnsi" w:cstheme="minorHAnsi"/>
                <w:kern w:val="2"/>
                <w:sz w:val="21"/>
                <w:szCs w:val="21"/>
              </w:rPr>
              <w:t>Azure</w:t>
            </w:r>
            <w:proofErr w:type="spellEnd"/>
            <w:r w:rsidRPr="00C778B5">
              <w:rPr>
                <w:rFonts w:asciiTheme="minorHAnsi" w:hAnsiTheme="minorHAnsi" w:cstheme="minorHAnsi"/>
                <w:kern w:val="2"/>
                <w:sz w:val="21"/>
                <w:szCs w:val="21"/>
              </w:rPr>
              <w:t xml:space="preserve"> </w:t>
            </w:r>
            <w:proofErr w:type="spellStart"/>
            <w:r w:rsidRPr="00C778B5">
              <w:rPr>
                <w:rFonts w:asciiTheme="minorHAnsi" w:hAnsiTheme="minorHAnsi" w:cstheme="minorHAnsi"/>
                <w:kern w:val="2"/>
                <w:sz w:val="21"/>
                <w:szCs w:val="21"/>
              </w:rPr>
              <w:t>Subscription</w:t>
            </w:r>
            <w:proofErr w:type="spellEnd"/>
            <w:r w:rsidRPr="00C778B5">
              <w:rPr>
                <w:rFonts w:asciiTheme="minorHAnsi" w:hAnsiTheme="minorHAnsi" w:cstheme="minorHAnsi"/>
                <w:kern w:val="2"/>
                <w:sz w:val="21"/>
                <w:szCs w:val="21"/>
              </w:rPr>
              <w:t xml:space="preserve">) arba lygiavertėje platformoje paslaugas (toliau – Prekės) 24 (dvidešimt keturių) mėnesių laikotarpiui. </w:t>
            </w:r>
            <w:r w:rsidR="00A10867" w:rsidRPr="00C778B5">
              <w:rPr>
                <w:rFonts w:asciiTheme="minorHAnsi" w:hAnsiTheme="minorHAnsi" w:cstheme="minorHAnsi"/>
                <w:color w:val="000000"/>
                <w:kern w:val="2"/>
                <w:sz w:val="21"/>
                <w:szCs w:val="21"/>
              </w:rPr>
              <w:t xml:space="preserve">Išsamus Prekių aprašymas ir kiti reikalavimai tiekiamoms Prekėms nustatyti Sutarties priede Nr. </w:t>
            </w:r>
            <w:r w:rsidR="00BA7293" w:rsidRPr="00C778B5">
              <w:rPr>
                <w:rFonts w:asciiTheme="minorHAnsi" w:hAnsiTheme="minorHAnsi" w:cstheme="minorHAnsi"/>
                <w:color w:val="000000"/>
                <w:kern w:val="2"/>
                <w:sz w:val="21"/>
                <w:szCs w:val="21"/>
              </w:rPr>
              <w:t>1</w:t>
            </w:r>
            <w:r w:rsidR="00A10867" w:rsidRPr="00C778B5">
              <w:rPr>
                <w:rFonts w:asciiTheme="minorHAnsi" w:hAnsiTheme="minorHAnsi" w:cstheme="minorHAnsi"/>
                <w:color w:val="000000"/>
                <w:kern w:val="2"/>
                <w:sz w:val="21"/>
                <w:szCs w:val="21"/>
              </w:rPr>
              <w:t xml:space="preserve"> </w:t>
            </w:r>
            <w:r w:rsidR="00A10867" w:rsidRPr="00C778B5">
              <w:rPr>
                <w:rFonts w:asciiTheme="minorHAnsi" w:hAnsiTheme="minorHAnsi" w:cstheme="minorHAnsi"/>
                <w:color w:val="000000"/>
                <w:kern w:val="2"/>
                <w:sz w:val="21"/>
                <w:szCs w:val="21"/>
              </w:rPr>
              <w:lastRenderedPageBreak/>
              <w:t xml:space="preserve">„Techninė specifikacija“ (toliau – Techninė specifikacija) ir Sutarties priede Nr. </w:t>
            </w:r>
            <w:r w:rsidR="00BA7293" w:rsidRPr="00C778B5">
              <w:rPr>
                <w:rFonts w:asciiTheme="minorHAnsi" w:hAnsiTheme="minorHAnsi" w:cstheme="minorHAnsi"/>
                <w:color w:val="000000"/>
                <w:kern w:val="2"/>
                <w:sz w:val="21"/>
                <w:szCs w:val="21"/>
              </w:rPr>
              <w:t>2</w:t>
            </w:r>
            <w:r w:rsidR="00A10867" w:rsidRPr="00C778B5">
              <w:rPr>
                <w:rFonts w:asciiTheme="minorHAnsi" w:hAnsiTheme="minorHAnsi" w:cstheme="minorHAnsi"/>
                <w:color w:val="000000"/>
                <w:kern w:val="2"/>
                <w:sz w:val="21"/>
                <w:szCs w:val="21"/>
              </w:rPr>
              <w:t xml:space="preserve"> „Pasiūlymas“.</w:t>
            </w:r>
          </w:p>
        </w:tc>
      </w:tr>
      <w:tr w:rsidR="005A5832" w:rsidRPr="00C778B5" w14:paraId="67137BB2" w14:textId="77777777">
        <w:trPr>
          <w:trHeight w:val="300"/>
        </w:trPr>
        <w:tc>
          <w:tcPr>
            <w:tcW w:w="2704" w:type="dxa"/>
            <w:gridSpan w:val="2"/>
          </w:tcPr>
          <w:p w14:paraId="2DBB29F0" w14:textId="77777777"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lastRenderedPageBreak/>
              <w:t>3.2. Pirkimo numeris</w:t>
            </w:r>
          </w:p>
        </w:tc>
        <w:tc>
          <w:tcPr>
            <w:tcW w:w="6831" w:type="dxa"/>
            <w:gridSpan w:val="2"/>
          </w:tcPr>
          <w:p w14:paraId="0044B655" w14:textId="4CC8D9C1" w:rsidR="005A5832" w:rsidRPr="00C778B5" w:rsidRDefault="001E2CF2" w:rsidP="001B2DC7">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Debesijos resursų paslaugos</w:t>
            </w:r>
            <w:r w:rsidR="00BA4EA4" w:rsidRPr="00C778B5">
              <w:rPr>
                <w:rFonts w:asciiTheme="minorHAnsi" w:hAnsiTheme="minorHAnsi" w:cstheme="minorHAnsi"/>
                <w:kern w:val="2"/>
                <w:sz w:val="21"/>
                <w:szCs w:val="21"/>
              </w:rPr>
              <w:t xml:space="preserve">, </w:t>
            </w:r>
            <w:proofErr w:type="spellStart"/>
            <w:r w:rsidR="00BA4EA4" w:rsidRPr="00C778B5">
              <w:rPr>
                <w:rFonts w:asciiTheme="minorHAnsi" w:hAnsiTheme="minorHAnsi" w:cstheme="minorHAnsi"/>
                <w:kern w:val="2"/>
                <w:sz w:val="21"/>
                <w:szCs w:val="21"/>
              </w:rPr>
              <w:t>Eco</w:t>
            </w:r>
            <w:r w:rsidR="002C04D7" w:rsidRPr="00C778B5">
              <w:rPr>
                <w:rFonts w:asciiTheme="minorHAnsi" w:hAnsiTheme="minorHAnsi" w:cstheme="minorHAnsi"/>
                <w:kern w:val="2"/>
                <w:sz w:val="21"/>
                <w:szCs w:val="21"/>
              </w:rPr>
              <w:t>C</w:t>
            </w:r>
            <w:r w:rsidR="00BA4EA4" w:rsidRPr="00C778B5">
              <w:rPr>
                <w:rFonts w:asciiTheme="minorHAnsi" w:hAnsiTheme="minorHAnsi" w:cstheme="minorHAnsi"/>
                <w:kern w:val="2"/>
                <w:sz w:val="21"/>
                <w:szCs w:val="21"/>
              </w:rPr>
              <w:t>ost</w:t>
            </w:r>
            <w:proofErr w:type="spellEnd"/>
            <w:r w:rsidR="00BA4EA4" w:rsidRPr="00C778B5">
              <w:rPr>
                <w:rFonts w:asciiTheme="minorHAnsi" w:hAnsiTheme="minorHAnsi" w:cstheme="minorHAnsi"/>
                <w:kern w:val="2"/>
                <w:sz w:val="21"/>
                <w:szCs w:val="21"/>
              </w:rPr>
              <w:t xml:space="preserve"> pirkimo Nr. </w:t>
            </w:r>
            <w:r w:rsidRPr="00C778B5">
              <w:rPr>
                <w:rFonts w:asciiTheme="minorHAnsi" w:hAnsiTheme="minorHAnsi" w:cstheme="minorHAnsi"/>
                <w:kern w:val="2"/>
                <w:sz w:val="21"/>
                <w:szCs w:val="21"/>
              </w:rPr>
              <w:t>316</w:t>
            </w:r>
          </w:p>
        </w:tc>
      </w:tr>
      <w:tr w:rsidR="005A5832" w:rsidRPr="00C778B5" w14:paraId="39A627C8" w14:textId="77777777">
        <w:trPr>
          <w:trHeight w:val="300"/>
        </w:trPr>
        <w:tc>
          <w:tcPr>
            <w:tcW w:w="2704" w:type="dxa"/>
            <w:gridSpan w:val="2"/>
          </w:tcPr>
          <w:p w14:paraId="717D4AEE" w14:textId="77777777"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3.3. Informacija apie Europos Sąjungos lėšomis finansuojamą projektą arba kitą projektą</w:t>
            </w:r>
          </w:p>
        </w:tc>
        <w:tc>
          <w:tcPr>
            <w:tcW w:w="6831" w:type="dxa"/>
            <w:gridSpan w:val="2"/>
          </w:tcPr>
          <w:p w14:paraId="66A095F8" w14:textId="2CFA0B14"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Netaik</w:t>
            </w:r>
            <w:r w:rsidR="00F76E48" w:rsidRPr="00C778B5">
              <w:rPr>
                <w:rFonts w:asciiTheme="minorHAnsi" w:hAnsiTheme="minorHAnsi" w:cstheme="minorHAnsi"/>
                <w:kern w:val="2"/>
                <w:sz w:val="21"/>
                <w:szCs w:val="21"/>
              </w:rPr>
              <w:t>oma</w:t>
            </w:r>
          </w:p>
        </w:tc>
      </w:tr>
      <w:tr w:rsidR="005A5832" w:rsidRPr="00C778B5" w14:paraId="5A50B75F" w14:textId="77777777">
        <w:trPr>
          <w:trHeight w:val="300"/>
        </w:trPr>
        <w:tc>
          <w:tcPr>
            <w:tcW w:w="9535" w:type="dxa"/>
            <w:gridSpan w:val="4"/>
          </w:tcPr>
          <w:p w14:paraId="3650F195" w14:textId="77777777" w:rsidR="005A5832" w:rsidRPr="00C778B5" w:rsidRDefault="00A10867">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4. PREKIŲ PRISTATYMO TERMINAI IR PREKIŲ PERDAVIMO - PRIĖMIMO TVARKA</w:t>
            </w:r>
          </w:p>
        </w:tc>
      </w:tr>
      <w:tr w:rsidR="005A5832" w:rsidRPr="00C778B5" w14:paraId="6E02D8CB" w14:textId="77777777">
        <w:trPr>
          <w:trHeight w:val="300"/>
        </w:trPr>
        <w:tc>
          <w:tcPr>
            <w:tcW w:w="2704" w:type="dxa"/>
            <w:gridSpan w:val="2"/>
          </w:tcPr>
          <w:p w14:paraId="659793F9" w14:textId="2006DADA"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4.1. Prekių pristatymo terminas</w:t>
            </w:r>
          </w:p>
          <w:p w14:paraId="43E2B259" w14:textId="1FDC367E" w:rsidR="005A5832" w:rsidRPr="00C778B5" w:rsidRDefault="005A5832">
            <w:pPr>
              <w:rPr>
                <w:rFonts w:asciiTheme="minorHAnsi" w:hAnsiTheme="minorHAnsi" w:cstheme="minorHAnsi"/>
                <w:b/>
                <w:bCs/>
                <w:kern w:val="2"/>
                <w:sz w:val="21"/>
                <w:szCs w:val="21"/>
              </w:rPr>
            </w:pPr>
          </w:p>
        </w:tc>
        <w:tc>
          <w:tcPr>
            <w:tcW w:w="6831" w:type="dxa"/>
            <w:gridSpan w:val="2"/>
          </w:tcPr>
          <w:p w14:paraId="0639AF33" w14:textId="32B59EAB" w:rsidR="005A5832" w:rsidRPr="00C778B5" w:rsidRDefault="00D03CB0" w:rsidP="008C52A9">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Tiekėjas įsipareigoja pagal atskir</w:t>
            </w:r>
            <w:r w:rsidR="007B6AE9" w:rsidRPr="00C778B5">
              <w:rPr>
                <w:rFonts w:asciiTheme="minorHAnsi" w:hAnsiTheme="minorHAnsi" w:cstheme="minorHAnsi"/>
                <w:kern w:val="2"/>
                <w:sz w:val="21"/>
                <w:szCs w:val="21"/>
              </w:rPr>
              <w:t>us</w:t>
            </w:r>
            <w:r w:rsidRPr="00C778B5">
              <w:rPr>
                <w:rFonts w:asciiTheme="minorHAnsi" w:hAnsiTheme="minorHAnsi" w:cstheme="minorHAnsi"/>
                <w:kern w:val="2"/>
                <w:sz w:val="21"/>
                <w:szCs w:val="21"/>
              </w:rPr>
              <w:t xml:space="preserve"> Pirkėjo užsakym</w:t>
            </w:r>
            <w:r w:rsidR="007B6AE9" w:rsidRPr="00C778B5">
              <w:rPr>
                <w:rFonts w:asciiTheme="minorHAnsi" w:hAnsiTheme="minorHAnsi" w:cstheme="minorHAnsi"/>
                <w:kern w:val="2"/>
                <w:sz w:val="21"/>
                <w:szCs w:val="21"/>
              </w:rPr>
              <w:t>us</w:t>
            </w:r>
            <w:r w:rsidRPr="00C778B5">
              <w:rPr>
                <w:rFonts w:asciiTheme="minorHAnsi" w:hAnsiTheme="minorHAnsi" w:cstheme="minorHAnsi"/>
                <w:kern w:val="2"/>
                <w:sz w:val="21"/>
                <w:szCs w:val="21"/>
              </w:rPr>
              <w:t xml:space="preserve"> </w:t>
            </w:r>
            <w:r w:rsidR="00DC19D9" w:rsidRPr="00C778B5">
              <w:rPr>
                <w:rFonts w:asciiTheme="minorHAnsi" w:hAnsiTheme="minorHAnsi" w:cstheme="minorHAnsi"/>
                <w:kern w:val="2"/>
                <w:sz w:val="21"/>
                <w:szCs w:val="21"/>
              </w:rPr>
              <w:t>Prekes pristatyti ne vėliau kaip per 5 darbo dienas nuotoliniu būdu, t. y. per Tiekėjo suteiktą</w:t>
            </w:r>
            <w:r w:rsidR="008C52A9" w:rsidRPr="00C778B5">
              <w:rPr>
                <w:rFonts w:asciiTheme="minorHAnsi" w:hAnsiTheme="minorHAnsi" w:cstheme="minorHAnsi"/>
                <w:kern w:val="2"/>
                <w:sz w:val="21"/>
                <w:szCs w:val="21"/>
              </w:rPr>
              <w:t xml:space="preserve"> viešosios debesijos platformą.</w:t>
            </w:r>
          </w:p>
        </w:tc>
      </w:tr>
      <w:tr w:rsidR="005A5832" w:rsidRPr="00C778B5" w14:paraId="4EC4A5FD" w14:textId="77777777">
        <w:trPr>
          <w:trHeight w:val="300"/>
        </w:trPr>
        <w:tc>
          <w:tcPr>
            <w:tcW w:w="2704" w:type="dxa"/>
            <w:gridSpan w:val="2"/>
          </w:tcPr>
          <w:p w14:paraId="706001DD" w14:textId="77777777"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4.2. Prekių (ar jų dalies) pristatymo termino pratęsimas</w:t>
            </w:r>
          </w:p>
        </w:tc>
        <w:tc>
          <w:tcPr>
            <w:tcW w:w="6831" w:type="dxa"/>
            <w:gridSpan w:val="2"/>
          </w:tcPr>
          <w:p w14:paraId="4914DCCD" w14:textId="44D91E70" w:rsidR="005A5832" w:rsidRPr="00C778B5" w:rsidRDefault="002025C6" w:rsidP="005D53E2">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p w14:paraId="40677B77" w14:textId="77777777" w:rsidR="005A5832" w:rsidRPr="00C778B5" w:rsidRDefault="005A5832">
            <w:pPr>
              <w:rPr>
                <w:rFonts w:asciiTheme="minorHAnsi" w:hAnsiTheme="minorHAnsi" w:cstheme="minorHAnsi"/>
                <w:kern w:val="2"/>
                <w:sz w:val="21"/>
                <w:szCs w:val="21"/>
              </w:rPr>
            </w:pPr>
          </w:p>
          <w:p w14:paraId="517D4B75" w14:textId="0AC9E066" w:rsidR="005A5832" w:rsidRPr="00C778B5" w:rsidRDefault="005A5832">
            <w:pPr>
              <w:rPr>
                <w:rFonts w:asciiTheme="minorHAnsi" w:hAnsiTheme="minorHAnsi" w:cstheme="minorHAnsi"/>
                <w:kern w:val="2"/>
                <w:sz w:val="21"/>
                <w:szCs w:val="21"/>
              </w:rPr>
            </w:pPr>
          </w:p>
        </w:tc>
      </w:tr>
      <w:tr w:rsidR="00A85F3E" w:rsidRPr="00C778B5" w14:paraId="6AA4078C" w14:textId="77777777">
        <w:trPr>
          <w:trHeight w:val="300"/>
        </w:trPr>
        <w:tc>
          <w:tcPr>
            <w:tcW w:w="2704" w:type="dxa"/>
            <w:gridSpan w:val="2"/>
          </w:tcPr>
          <w:p w14:paraId="67E4DBB8" w14:textId="1BA17F85" w:rsidR="00A85F3E" w:rsidRPr="00C778B5" w:rsidRDefault="00A85F3E">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4.3. </w:t>
            </w:r>
            <w:r w:rsidR="005D3EE6" w:rsidRPr="00C778B5">
              <w:rPr>
                <w:rFonts w:asciiTheme="minorHAnsi" w:hAnsiTheme="minorHAnsi" w:cstheme="minorHAnsi"/>
                <w:b/>
                <w:bCs/>
                <w:kern w:val="2"/>
                <w:sz w:val="21"/>
                <w:szCs w:val="21"/>
              </w:rPr>
              <w:t>Užsakymų teikimo tvarka</w:t>
            </w:r>
          </w:p>
        </w:tc>
        <w:tc>
          <w:tcPr>
            <w:tcW w:w="6831" w:type="dxa"/>
            <w:gridSpan w:val="2"/>
          </w:tcPr>
          <w:p w14:paraId="51CE190E" w14:textId="14327AF6" w:rsidR="00A85F3E" w:rsidRPr="00C778B5" w:rsidRDefault="007A54C3" w:rsidP="005D53E2">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Užsakymai teikiami </w:t>
            </w:r>
            <w:r w:rsidR="005F20DD" w:rsidRPr="00C778B5">
              <w:rPr>
                <w:rFonts w:asciiTheme="minorHAnsi" w:hAnsiTheme="minorHAnsi" w:cstheme="minorHAnsi"/>
                <w:kern w:val="2"/>
                <w:sz w:val="21"/>
                <w:szCs w:val="21"/>
              </w:rPr>
              <w:t xml:space="preserve">Tiekėjo </w:t>
            </w:r>
            <w:r w:rsidR="0008620A" w:rsidRPr="00C778B5">
              <w:rPr>
                <w:rFonts w:asciiTheme="minorHAnsi" w:hAnsiTheme="minorHAnsi" w:cstheme="minorHAnsi"/>
                <w:kern w:val="2"/>
                <w:sz w:val="21"/>
                <w:szCs w:val="21"/>
              </w:rPr>
              <w:t xml:space="preserve">nurodytu elektroninio pašto adresu arba prisijungus prie Microsoft </w:t>
            </w:r>
            <w:proofErr w:type="spellStart"/>
            <w:r w:rsidR="0008620A" w:rsidRPr="00C778B5">
              <w:rPr>
                <w:rFonts w:asciiTheme="minorHAnsi" w:hAnsiTheme="minorHAnsi" w:cstheme="minorHAnsi"/>
                <w:kern w:val="2"/>
                <w:sz w:val="21"/>
                <w:szCs w:val="21"/>
              </w:rPr>
              <w:t>Azure</w:t>
            </w:r>
            <w:proofErr w:type="spellEnd"/>
            <w:r w:rsidR="004F392C" w:rsidRPr="00C778B5">
              <w:rPr>
                <w:rFonts w:asciiTheme="minorHAnsi" w:hAnsiTheme="minorHAnsi" w:cstheme="minorHAnsi"/>
                <w:kern w:val="2"/>
                <w:sz w:val="21"/>
                <w:szCs w:val="21"/>
              </w:rPr>
              <w:t xml:space="preserve"> </w:t>
            </w:r>
            <w:r w:rsidR="0008620A" w:rsidRPr="00C778B5">
              <w:rPr>
                <w:rFonts w:asciiTheme="minorHAnsi" w:hAnsiTheme="minorHAnsi" w:cstheme="minorHAnsi"/>
                <w:kern w:val="2"/>
                <w:sz w:val="21"/>
                <w:szCs w:val="21"/>
              </w:rPr>
              <w:t>viešosios debesijos paslaugų platformos ir laikomi gautais po 24 valandų nuo užsakymo pateikimo.</w:t>
            </w:r>
          </w:p>
        </w:tc>
      </w:tr>
      <w:tr w:rsidR="005A5832" w:rsidRPr="00C778B5" w14:paraId="155958FF" w14:textId="77777777">
        <w:trPr>
          <w:trHeight w:val="300"/>
        </w:trPr>
        <w:tc>
          <w:tcPr>
            <w:tcW w:w="2704" w:type="dxa"/>
            <w:gridSpan w:val="2"/>
          </w:tcPr>
          <w:p w14:paraId="3DBA986B" w14:textId="7F4FA550"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4.</w:t>
            </w:r>
            <w:r w:rsidR="005D3EE6" w:rsidRPr="00C778B5">
              <w:rPr>
                <w:rFonts w:asciiTheme="minorHAnsi" w:hAnsiTheme="minorHAnsi" w:cstheme="minorHAnsi"/>
                <w:b/>
                <w:bCs/>
                <w:kern w:val="2"/>
                <w:sz w:val="21"/>
                <w:szCs w:val="21"/>
              </w:rPr>
              <w:t>4</w:t>
            </w:r>
            <w:r w:rsidRPr="00C778B5">
              <w:rPr>
                <w:rFonts w:asciiTheme="minorHAnsi" w:hAnsiTheme="minorHAnsi" w:cstheme="minorHAnsi"/>
                <w:b/>
                <w:bCs/>
                <w:kern w:val="2"/>
                <w:sz w:val="21"/>
                <w:szCs w:val="21"/>
              </w:rPr>
              <w:t>. Dėl Prekių pristatymo dalimis vertės / apimties</w:t>
            </w:r>
          </w:p>
        </w:tc>
        <w:tc>
          <w:tcPr>
            <w:tcW w:w="6831" w:type="dxa"/>
            <w:gridSpan w:val="2"/>
          </w:tcPr>
          <w:p w14:paraId="29895A49" w14:textId="1DA738BE" w:rsidR="005A5832" w:rsidRPr="00C778B5" w:rsidRDefault="00A10867">
            <w:pPr>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tc>
      </w:tr>
      <w:tr w:rsidR="005A5832" w:rsidRPr="00C778B5" w14:paraId="3CC0F140" w14:textId="77777777">
        <w:trPr>
          <w:trHeight w:val="300"/>
        </w:trPr>
        <w:tc>
          <w:tcPr>
            <w:tcW w:w="2704" w:type="dxa"/>
            <w:gridSpan w:val="2"/>
          </w:tcPr>
          <w:p w14:paraId="1FB7E423" w14:textId="082080DD"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4.</w:t>
            </w:r>
            <w:r w:rsidR="005D3EE6" w:rsidRPr="00C778B5">
              <w:rPr>
                <w:rFonts w:asciiTheme="minorHAnsi" w:hAnsiTheme="minorHAnsi" w:cstheme="minorHAnsi"/>
                <w:b/>
                <w:bCs/>
                <w:kern w:val="2"/>
                <w:sz w:val="21"/>
                <w:szCs w:val="21"/>
              </w:rPr>
              <w:t>5</w:t>
            </w:r>
            <w:r w:rsidRPr="00C778B5">
              <w:rPr>
                <w:rFonts w:asciiTheme="minorHAnsi" w:hAnsiTheme="minorHAnsi" w:cstheme="minorHAnsi"/>
                <w:b/>
                <w:bCs/>
                <w:kern w:val="2"/>
                <w:sz w:val="21"/>
                <w:szCs w:val="21"/>
              </w:rPr>
              <w:t xml:space="preserve">. Kartu su Prekėmis pateikiami dokumentai </w:t>
            </w:r>
          </w:p>
        </w:tc>
        <w:tc>
          <w:tcPr>
            <w:tcW w:w="6831" w:type="dxa"/>
            <w:gridSpan w:val="2"/>
          </w:tcPr>
          <w:p w14:paraId="7424A453" w14:textId="43662F51" w:rsidR="005A5832" w:rsidRPr="00C778B5" w:rsidRDefault="00A10867" w:rsidP="008F5F00">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Kartu su Prekėmis pateikiami šie dokumentai: </w:t>
            </w:r>
            <w:r w:rsidR="00B249CF" w:rsidRPr="00C778B5">
              <w:rPr>
                <w:rFonts w:asciiTheme="minorHAnsi" w:hAnsiTheme="minorHAnsi" w:cstheme="minorHAnsi"/>
                <w:kern w:val="2"/>
                <w:sz w:val="21"/>
                <w:szCs w:val="21"/>
              </w:rPr>
              <w:t xml:space="preserve">PVM </w:t>
            </w:r>
            <w:r w:rsidR="00304597" w:rsidRPr="00C778B5">
              <w:rPr>
                <w:rFonts w:asciiTheme="minorHAnsi" w:hAnsiTheme="minorHAnsi" w:cstheme="minorHAnsi"/>
                <w:kern w:val="2"/>
                <w:sz w:val="21"/>
                <w:szCs w:val="21"/>
              </w:rPr>
              <w:t>sąskaita</w:t>
            </w:r>
            <w:r w:rsidR="00B249CF" w:rsidRPr="00C778B5">
              <w:rPr>
                <w:rFonts w:asciiTheme="minorHAnsi" w:hAnsiTheme="minorHAnsi" w:cstheme="minorHAnsi"/>
                <w:kern w:val="2"/>
                <w:sz w:val="21"/>
                <w:szCs w:val="21"/>
              </w:rPr>
              <w:t>-faktūra</w:t>
            </w:r>
            <w:r w:rsidR="0070776F" w:rsidRPr="00C778B5">
              <w:rPr>
                <w:rFonts w:asciiTheme="minorHAnsi" w:hAnsiTheme="minorHAnsi" w:cstheme="minorHAnsi"/>
                <w:kern w:val="2"/>
                <w:sz w:val="21"/>
                <w:szCs w:val="21"/>
              </w:rPr>
              <w:t xml:space="preserve">. </w:t>
            </w:r>
            <w:r w:rsidR="007D18EC" w:rsidRPr="00C778B5">
              <w:rPr>
                <w:rFonts w:asciiTheme="minorHAnsi" w:hAnsiTheme="minorHAnsi" w:cstheme="minorHAnsi"/>
                <w:kern w:val="2"/>
                <w:sz w:val="21"/>
                <w:szCs w:val="21"/>
              </w:rPr>
              <w:t>Tiekėjui nepateikus nurodytų dokumentų, laikoma, kad Prekės neatitinka Sutartyje nustatytų reikalavimų.</w:t>
            </w:r>
          </w:p>
        </w:tc>
      </w:tr>
      <w:tr w:rsidR="005A5832" w:rsidRPr="00C778B5" w14:paraId="3859AD34" w14:textId="77777777">
        <w:trPr>
          <w:trHeight w:val="300"/>
        </w:trPr>
        <w:tc>
          <w:tcPr>
            <w:tcW w:w="9535" w:type="dxa"/>
            <w:gridSpan w:val="4"/>
          </w:tcPr>
          <w:p w14:paraId="50F3E9B5" w14:textId="77777777" w:rsidR="005A5832" w:rsidRPr="00C778B5" w:rsidRDefault="00A10867">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5. SUTARTIES KAINA IR ATSISKAITYMO TVARKA</w:t>
            </w:r>
          </w:p>
        </w:tc>
      </w:tr>
      <w:tr w:rsidR="005A5832" w:rsidRPr="00C778B5" w14:paraId="550DD0DC" w14:textId="77777777">
        <w:trPr>
          <w:trHeight w:val="300"/>
        </w:trPr>
        <w:tc>
          <w:tcPr>
            <w:tcW w:w="2704" w:type="dxa"/>
            <w:gridSpan w:val="2"/>
          </w:tcPr>
          <w:p w14:paraId="635685AC" w14:textId="77777777"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5.1. Sutarčiai taikomas kainos apskaičiavimo būdas</w:t>
            </w:r>
          </w:p>
        </w:tc>
        <w:tc>
          <w:tcPr>
            <w:tcW w:w="6831" w:type="dxa"/>
            <w:gridSpan w:val="2"/>
          </w:tcPr>
          <w:p w14:paraId="574389E4" w14:textId="596E8CC8" w:rsidR="005A5832" w:rsidRPr="00C778B5" w:rsidRDefault="005F0EA5">
            <w:pPr>
              <w:rPr>
                <w:rFonts w:asciiTheme="minorHAnsi" w:hAnsiTheme="minorHAnsi" w:cstheme="minorHAnsi"/>
                <w:kern w:val="2"/>
                <w:sz w:val="21"/>
                <w:szCs w:val="21"/>
              </w:rPr>
            </w:pPr>
            <w:r w:rsidRPr="00C778B5">
              <w:rPr>
                <w:rFonts w:asciiTheme="minorHAnsi" w:hAnsiTheme="minorHAnsi" w:cstheme="minorHAnsi"/>
                <w:kern w:val="2"/>
                <w:sz w:val="21"/>
                <w:szCs w:val="21"/>
              </w:rPr>
              <w:t>Fiksuoto įkainio kainodara</w:t>
            </w:r>
          </w:p>
        </w:tc>
      </w:tr>
      <w:tr w:rsidR="005A5832" w:rsidRPr="00C778B5" w14:paraId="1018F96C" w14:textId="77777777">
        <w:trPr>
          <w:trHeight w:val="300"/>
        </w:trPr>
        <w:tc>
          <w:tcPr>
            <w:tcW w:w="2704" w:type="dxa"/>
            <w:gridSpan w:val="2"/>
          </w:tcPr>
          <w:p w14:paraId="0E126A62" w14:textId="599117D8"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5.2. </w:t>
            </w:r>
            <w:r w:rsidR="00FE768B" w:rsidRPr="00C778B5">
              <w:rPr>
                <w:rFonts w:asciiTheme="minorHAnsi" w:hAnsiTheme="minorHAnsi" w:cstheme="minorHAnsi"/>
                <w:b/>
                <w:bCs/>
                <w:kern w:val="2"/>
                <w:sz w:val="21"/>
                <w:szCs w:val="21"/>
              </w:rPr>
              <w:t xml:space="preserve">Pradinės Sutarties vertė ir Sutarties kaina, kai taikoma </w:t>
            </w:r>
            <w:r w:rsidR="00FE768B" w:rsidRPr="00C778B5">
              <w:rPr>
                <w:rFonts w:asciiTheme="minorHAnsi" w:hAnsiTheme="minorHAnsi" w:cstheme="minorHAnsi"/>
                <w:b/>
                <w:bCs/>
                <w:kern w:val="2"/>
                <w:sz w:val="21"/>
                <w:szCs w:val="21"/>
                <w:u w:val="single"/>
              </w:rPr>
              <w:t>fiksuoto įkainio</w:t>
            </w:r>
            <w:r w:rsidR="00FE768B" w:rsidRPr="00C778B5">
              <w:rPr>
                <w:rFonts w:asciiTheme="minorHAnsi" w:hAnsiTheme="minorHAnsi" w:cstheme="minorHAnsi"/>
                <w:b/>
                <w:bCs/>
                <w:kern w:val="2"/>
                <w:sz w:val="21"/>
                <w:szCs w:val="21"/>
              </w:rPr>
              <w:t xml:space="preserve"> kainodara</w:t>
            </w:r>
          </w:p>
          <w:p w14:paraId="7387D8A3" w14:textId="77777777" w:rsidR="005A5832" w:rsidRPr="00C778B5" w:rsidRDefault="005A5832">
            <w:pPr>
              <w:rPr>
                <w:rFonts w:asciiTheme="minorHAnsi" w:hAnsiTheme="minorHAnsi" w:cstheme="minorHAnsi"/>
                <w:b/>
                <w:bCs/>
                <w:kern w:val="2"/>
                <w:sz w:val="21"/>
                <w:szCs w:val="21"/>
              </w:rPr>
            </w:pPr>
          </w:p>
          <w:p w14:paraId="3D8ED768" w14:textId="77777777" w:rsidR="005A5832" w:rsidRPr="00C778B5" w:rsidRDefault="005A5832">
            <w:pPr>
              <w:rPr>
                <w:rFonts w:asciiTheme="minorHAnsi" w:hAnsiTheme="minorHAnsi" w:cstheme="minorHAnsi"/>
                <w:b/>
                <w:bCs/>
                <w:kern w:val="2"/>
                <w:sz w:val="21"/>
                <w:szCs w:val="21"/>
              </w:rPr>
            </w:pPr>
          </w:p>
          <w:p w14:paraId="5FA5B8C5" w14:textId="221936F2" w:rsidR="005A5832" w:rsidRPr="00C778B5" w:rsidRDefault="005A5832" w:rsidP="00191019">
            <w:pPr>
              <w:jc w:val="both"/>
              <w:rPr>
                <w:rFonts w:asciiTheme="minorHAnsi" w:hAnsiTheme="minorHAnsi" w:cstheme="minorHAnsi"/>
                <w:b/>
                <w:bCs/>
                <w:color w:val="FF0000"/>
                <w:kern w:val="2"/>
                <w:sz w:val="21"/>
                <w:szCs w:val="21"/>
              </w:rPr>
            </w:pPr>
          </w:p>
        </w:tc>
        <w:tc>
          <w:tcPr>
            <w:tcW w:w="6831" w:type="dxa"/>
            <w:gridSpan w:val="2"/>
          </w:tcPr>
          <w:p w14:paraId="0D7680C6" w14:textId="57769BF2" w:rsidR="00F16041" w:rsidRPr="00C778B5" w:rsidRDefault="00F16041" w:rsidP="00F16041">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Pradinės Sutarties vertė yra </w:t>
            </w:r>
            <w:r w:rsidR="00620202" w:rsidRPr="00C778B5">
              <w:rPr>
                <w:rFonts w:asciiTheme="minorHAnsi" w:hAnsiTheme="minorHAnsi" w:cstheme="minorHAnsi"/>
                <w:kern w:val="2"/>
                <w:sz w:val="21"/>
                <w:szCs w:val="21"/>
              </w:rPr>
              <w:t>25 000,00</w:t>
            </w:r>
            <w:r w:rsidRPr="00C778B5">
              <w:rPr>
                <w:rFonts w:asciiTheme="minorHAnsi" w:hAnsiTheme="minorHAnsi" w:cstheme="minorHAnsi"/>
                <w:kern w:val="2"/>
                <w:sz w:val="21"/>
                <w:szCs w:val="21"/>
              </w:rPr>
              <w:t xml:space="preserve"> Eur, (</w:t>
            </w:r>
            <w:r w:rsidR="00620202" w:rsidRPr="00C778B5">
              <w:rPr>
                <w:rFonts w:asciiTheme="minorHAnsi" w:hAnsiTheme="minorHAnsi" w:cstheme="minorHAnsi"/>
                <w:kern w:val="2"/>
                <w:sz w:val="21"/>
                <w:szCs w:val="21"/>
              </w:rPr>
              <w:t>dvidešimt penki tūkstančiai eurų</w:t>
            </w:r>
            <w:r w:rsidRPr="00C778B5">
              <w:rPr>
                <w:rFonts w:asciiTheme="minorHAnsi" w:hAnsiTheme="minorHAnsi" w:cstheme="minorHAnsi"/>
                <w:kern w:val="2"/>
                <w:sz w:val="21"/>
                <w:szCs w:val="21"/>
              </w:rPr>
              <w:t xml:space="preserve">) be PVM. </w:t>
            </w:r>
          </w:p>
          <w:p w14:paraId="1636EA20" w14:textId="14D2208E" w:rsidR="00F16041" w:rsidRPr="00C778B5" w:rsidRDefault="00F16041" w:rsidP="00F16041">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PVM sudaro </w:t>
            </w:r>
            <w:r w:rsidR="00EA2318" w:rsidRPr="00C778B5">
              <w:rPr>
                <w:rFonts w:asciiTheme="minorHAnsi" w:hAnsiTheme="minorHAnsi" w:cstheme="minorHAnsi"/>
                <w:kern w:val="2"/>
                <w:sz w:val="21"/>
                <w:szCs w:val="21"/>
              </w:rPr>
              <w:t>5 250,00</w:t>
            </w:r>
            <w:r w:rsidRPr="00C778B5">
              <w:rPr>
                <w:rFonts w:asciiTheme="minorHAnsi" w:hAnsiTheme="minorHAnsi" w:cstheme="minorHAnsi"/>
                <w:kern w:val="2"/>
                <w:sz w:val="21"/>
                <w:szCs w:val="21"/>
              </w:rPr>
              <w:t xml:space="preserve"> Eur, (</w:t>
            </w:r>
            <w:r w:rsidR="00EA2318" w:rsidRPr="00C778B5">
              <w:rPr>
                <w:rFonts w:asciiTheme="minorHAnsi" w:hAnsiTheme="minorHAnsi" w:cstheme="minorHAnsi"/>
                <w:kern w:val="2"/>
                <w:sz w:val="21"/>
                <w:szCs w:val="21"/>
              </w:rPr>
              <w:t>penki tūkstančiai du šimtai penkiasdešimt eurų</w:t>
            </w:r>
            <w:r w:rsidRPr="00C778B5">
              <w:rPr>
                <w:rFonts w:asciiTheme="minorHAnsi" w:hAnsiTheme="minorHAnsi" w:cstheme="minorHAnsi"/>
                <w:kern w:val="2"/>
                <w:sz w:val="21"/>
                <w:szCs w:val="21"/>
              </w:rPr>
              <w:t>).</w:t>
            </w:r>
          </w:p>
          <w:p w14:paraId="53C077F5" w14:textId="4E52E236" w:rsidR="00F16041" w:rsidRPr="00C778B5" w:rsidRDefault="00F16041" w:rsidP="00F16041">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Sutarties kaina yra </w:t>
            </w:r>
            <w:r w:rsidR="00620202" w:rsidRPr="00C778B5">
              <w:rPr>
                <w:rFonts w:asciiTheme="minorHAnsi" w:hAnsiTheme="minorHAnsi" w:cstheme="minorHAnsi"/>
                <w:kern w:val="2"/>
                <w:sz w:val="21"/>
                <w:szCs w:val="21"/>
              </w:rPr>
              <w:t>30 250,00</w:t>
            </w:r>
            <w:r w:rsidRPr="00C778B5">
              <w:rPr>
                <w:rFonts w:asciiTheme="minorHAnsi" w:hAnsiTheme="minorHAnsi" w:cstheme="minorHAnsi"/>
                <w:kern w:val="2"/>
                <w:sz w:val="21"/>
                <w:szCs w:val="21"/>
              </w:rPr>
              <w:t xml:space="preserve"> Eur, (</w:t>
            </w:r>
            <w:r w:rsidR="00620202" w:rsidRPr="00C778B5">
              <w:rPr>
                <w:rFonts w:asciiTheme="minorHAnsi" w:hAnsiTheme="minorHAnsi" w:cstheme="minorHAnsi"/>
                <w:kern w:val="2"/>
                <w:sz w:val="21"/>
                <w:szCs w:val="21"/>
              </w:rPr>
              <w:t>trisdešimt tūkstančių du šimtai penkiasdešimt eurų</w:t>
            </w:r>
            <w:r w:rsidRPr="00C778B5">
              <w:rPr>
                <w:rFonts w:asciiTheme="minorHAnsi" w:hAnsiTheme="minorHAnsi" w:cstheme="minorHAnsi"/>
                <w:kern w:val="2"/>
                <w:sz w:val="21"/>
                <w:szCs w:val="21"/>
              </w:rPr>
              <w:t>) Eur su PVM.</w:t>
            </w:r>
          </w:p>
          <w:p w14:paraId="19C6E3E6" w14:textId="77777777" w:rsidR="00F16041" w:rsidRPr="00C778B5" w:rsidRDefault="00F16041" w:rsidP="00F16041">
            <w:pPr>
              <w:jc w:val="both"/>
              <w:rPr>
                <w:rFonts w:asciiTheme="minorHAnsi" w:hAnsiTheme="minorHAnsi" w:cstheme="minorHAnsi"/>
                <w:kern w:val="2"/>
                <w:sz w:val="21"/>
                <w:szCs w:val="21"/>
              </w:rPr>
            </w:pPr>
          </w:p>
          <w:p w14:paraId="4B735DC2" w14:textId="0346E5AE" w:rsidR="00032AB0" w:rsidRPr="00C778B5" w:rsidRDefault="004A2108" w:rsidP="00275F47">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Šioje Sutartyje Pradinės Sutarties vertė yra lygi maksimaliai pirkimui skirtai lėšų sumai be PVM pirkimo dokumentuose ir Sutartyje nurodytų Prekių </w:t>
            </w:r>
            <w:r w:rsidR="00192BF0" w:rsidRPr="00C778B5">
              <w:rPr>
                <w:rFonts w:asciiTheme="minorHAnsi" w:hAnsiTheme="minorHAnsi" w:cstheme="minorHAnsi"/>
                <w:kern w:val="2"/>
                <w:sz w:val="21"/>
                <w:szCs w:val="21"/>
              </w:rPr>
              <w:t>į</w:t>
            </w:r>
            <w:r w:rsidRPr="00C778B5">
              <w:rPr>
                <w:rFonts w:asciiTheme="minorHAnsi" w:hAnsiTheme="minorHAnsi" w:cstheme="minorHAnsi"/>
                <w:kern w:val="2"/>
                <w:sz w:val="21"/>
                <w:szCs w:val="21"/>
              </w:rPr>
              <w:t>sigijimui pritaikius Tiekėjo pasiūlyme nurodytą nuolaidą nuo viešai skelbiamos kainos</w:t>
            </w:r>
            <w:r w:rsidR="00275F47" w:rsidRPr="00C778B5">
              <w:rPr>
                <w:rFonts w:asciiTheme="minorHAnsi" w:hAnsiTheme="minorHAnsi" w:cstheme="minorHAnsi"/>
                <w:kern w:val="2"/>
                <w:sz w:val="21"/>
                <w:szCs w:val="21"/>
              </w:rPr>
              <w:t xml:space="preserve"> </w:t>
            </w:r>
            <w:r w:rsidR="006D0569" w:rsidRPr="00C778B5">
              <w:rPr>
                <w:rFonts w:asciiTheme="minorHAnsi" w:hAnsiTheme="minorHAnsi" w:cstheme="minorHAnsi"/>
                <w:kern w:val="2"/>
                <w:sz w:val="21"/>
                <w:szCs w:val="21"/>
              </w:rPr>
              <w:t xml:space="preserve"> </w:t>
            </w:r>
            <w:hyperlink r:id="rId10" w:history="1">
              <w:r w:rsidR="00032AB0" w:rsidRPr="00C778B5">
                <w:rPr>
                  <w:rStyle w:val="Hipersaitas"/>
                  <w:rFonts w:asciiTheme="minorHAnsi" w:hAnsiTheme="minorHAnsi" w:cstheme="minorHAnsi"/>
                  <w:kern w:val="2"/>
                  <w:sz w:val="21"/>
                  <w:szCs w:val="21"/>
                </w:rPr>
                <w:t>https://azure.microsoft.com/en-us/pricing/calculator/</w:t>
              </w:r>
            </w:hyperlink>
            <w:r w:rsidRPr="00C778B5">
              <w:rPr>
                <w:rFonts w:asciiTheme="minorHAnsi" w:hAnsiTheme="minorHAnsi" w:cstheme="minorHAnsi"/>
                <w:kern w:val="2"/>
                <w:sz w:val="21"/>
                <w:szCs w:val="21"/>
              </w:rPr>
              <w:t xml:space="preserve">. </w:t>
            </w:r>
          </w:p>
          <w:p w14:paraId="1D9D8963" w14:textId="77777777" w:rsidR="006F6C4E" w:rsidRPr="00C778B5" w:rsidRDefault="006F6C4E" w:rsidP="00275F47">
            <w:pPr>
              <w:jc w:val="both"/>
              <w:rPr>
                <w:rFonts w:asciiTheme="minorHAnsi" w:hAnsiTheme="minorHAnsi" w:cstheme="minorHAnsi"/>
                <w:kern w:val="2"/>
                <w:sz w:val="21"/>
                <w:szCs w:val="21"/>
              </w:rPr>
            </w:pPr>
          </w:p>
          <w:p w14:paraId="03849371" w14:textId="2837003B" w:rsidR="004A2108" w:rsidRPr="00C778B5" w:rsidRDefault="0020068B" w:rsidP="00F16041">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Pirkėjas </w:t>
            </w:r>
            <w:r w:rsidR="00065A13" w:rsidRPr="00C778B5">
              <w:rPr>
                <w:rFonts w:asciiTheme="minorHAnsi" w:hAnsiTheme="minorHAnsi" w:cstheme="minorHAnsi"/>
                <w:kern w:val="2"/>
                <w:sz w:val="21"/>
                <w:szCs w:val="21"/>
              </w:rPr>
              <w:t xml:space="preserve">Prekes </w:t>
            </w:r>
            <w:r w:rsidRPr="00C778B5">
              <w:rPr>
                <w:rFonts w:asciiTheme="minorHAnsi" w:hAnsiTheme="minorHAnsi" w:cstheme="minorHAnsi"/>
                <w:kern w:val="2"/>
                <w:sz w:val="21"/>
                <w:szCs w:val="21"/>
              </w:rPr>
              <w:t>perka pagal poreikį, nevirš</w:t>
            </w:r>
            <w:r w:rsidR="00B642F2" w:rsidRPr="00C778B5">
              <w:rPr>
                <w:rFonts w:asciiTheme="minorHAnsi" w:hAnsiTheme="minorHAnsi" w:cstheme="minorHAnsi"/>
                <w:kern w:val="2"/>
                <w:sz w:val="21"/>
                <w:szCs w:val="21"/>
              </w:rPr>
              <w:t>ydamas</w:t>
            </w:r>
            <w:r w:rsidRPr="00C778B5">
              <w:rPr>
                <w:rFonts w:asciiTheme="minorHAnsi" w:hAnsiTheme="minorHAnsi" w:cstheme="minorHAnsi"/>
                <w:kern w:val="2"/>
                <w:sz w:val="21"/>
                <w:szCs w:val="21"/>
              </w:rPr>
              <w:t xml:space="preserve"> bendros Sutarties kainos. Pirkėjas neįsipareigoja išpirkti </w:t>
            </w:r>
            <w:r w:rsidR="00887322" w:rsidRPr="00C778B5">
              <w:rPr>
                <w:rFonts w:asciiTheme="minorHAnsi" w:hAnsiTheme="minorHAnsi" w:cstheme="minorHAnsi"/>
                <w:kern w:val="2"/>
                <w:sz w:val="21"/>
                <w:szCs w:val="21"/>
              </w:rPr>
              <w:t xml:space="preserve">Prekių už visą Sutarties kainą. </w:t>
            </w:r>
          </w:p>
        </w:tc>
      </w:tr>
      <w:tr w:rsidR="005A5832" w:rsidRPr="00C778B5" w14:paraId="07FF7910" w14:textId="77777777">
        <w:trPr>
          <w:trHeight w:val="300"/>
        </w:trPr>
        <w:tc>
          <w:tcPr>
            <w:tcW w:w="2704" w:type="dxa"/>
            <w:gridSpan w:val="2"/>
          </w:tcPr>
          <w:p w14:paraId="78D1A33F" w14:textId="202D2AEC"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5.3. Sutarties kainos / įkainių perskaičiavimas taikant </w:t>
            </w:r>
            <w:r w:rsidRPr="00C778B5">
              <w:rPr>
                <w:rFonts w:asciiTheme="minorHAnsi" w:hAnsiTheme="minorHAnsi" w:cstheme="minorHAnsi"/>
                <w:b/>
                <w:bCs/>
                <w:kern w:val="2"/>
                <w:sz w:val="21"/>
                <w:szCs w:val="21"/>
                <w:u w:val="single"/>
              </w:rPr>
              <w:t>peržiūros</w:t>
            </w:r>
            <w:r w:rsidRPr="00C778B5">
              <w:rPr>
                <w:rFonts w:asciiTheme="minorHAnsi" w:hAnsiTheme="minorHAnsi" w:cstheme="minorHAnsi"/>
                <w:b/>
                <w:bCs/>
                <w:kern w:val="2"/>
                <w:sz w:val="21"/>
                <w:szCs w:val="21"/>
              </w:rPr>
              <w:t xml:space="preserve"> taisykles</w:t>
            </w:r>
          </w:p>
        </w:tc>
        <w:tc>
          <w:tcPr>
            <w:tcW w:w="6831" w:type="dxa"/>
            <w:gridSpan w:val="2"/>
          </w:tcPr>
          <w:p w14:paraId="5BBBE251" w14:textId="77777777" w:rsidR="000B7912" w:rsidRPr="00C778B5" w:rsidRDefault="000B7912" w:rsidP="000B7912">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Sutarties kaina bus perskaičiuojama:</w:t>
            </w:r>
          </w:p>
          <w:p w14:paraId="51E6182A" w14:textId="77777777" w:rsidR="000B7912" w:rsidRPr="00C778B5" w:rsidRDefault="000B7912" w:rsidP="000B7912">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5.3.1. dėl PVM tarifo pasikeitimo;</w:t>
            </w:r>
          </w:p>
          <w:p w14:paraId="2B58C80E" w14:textId="0339DBD4" w:rsidR="00BE61A0" w:rsidRPr="00C778B5" w:rsidRDefault="000B7912" w:rsidP="000B7912">
            <w:pPr>
              <w:jc w:val="both"/>
              <w:rPr>
                <w:rFonts w:asciiTheme="minorHAnsi" w:hAnsiTheme="minorHAnsi" w:cstheme="minorHAnsi"/>
                <w:color w:val="4472C4"/>
                <w:kern w:val="2"/>
                <w:sz w:val="21"/>
                <w:szCs w:val="21"/>
              </w:rPr>
            </w:pPr>
            <w:r w:rsidRPr="00C778B5">
              <w:rPr>
                <w:rFonts w:asciiTheme="minorHAnsi" w:hAnsiTheme="minorHAnsi" w:cstheme="minorHAnsi"/>
                <w:kern w:val="2"/>
                <w:sz w:val="21"/>
                <w:szCs w:val="21"/>
              </w:rPr>
              <w:t>5.3.2. dėl kainų lygio pokyčio.</w:t>
            </w:r>
          </w:p>
        </w:tc>
      </w:tr>
      <w:tr w:rsidR="005A5832" w:rsidRPr="00C778B5" w14:paraId="23D86BAB" w14:textId="77777777">
        <w:trPr>
          <w:trHeight w:val="300"/>
        </w:trPr>
        <w:tc>
          <w:tcPr>
            <w:tcW w:w="2704" w:type="dxa"/>
            <w:gridSpan w:val="2"/>
          </w:tcPr>
          <w:p w14:paraId="6ED40239" w14:textId="23495FE3" w:rsidR="005A5832" w:rsidRPr="00C778B5" w:rsidRDefault="00A10867">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5.3.1. Sutarties kainos peržiūra dėl PVM tarifo pasikeitimo</w:t>
            </w:r>
          </w:p>
        </w:tc>
        <w:tc>
          <w:tcPr>
            <w:tcW w:w="6831" w:type="dxa"/>
            <w:gridSpan w:val="2"/>
          </w:tcPr>
          <w:p w14:paraId="56663360" w14:textId="6BA3F97C" w:rsidR="005A5832" w:rsidRPr="00C778B5" w:rsidRDefault="00A10867" w:rsidP="00FD7184">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Jeigu Sutarties vykdymo metu pasikeičia PVM mokėjimą reglamentuojantys teisės aktai, darantys tiesioginę įtaką Tiekėjo tiekiamų Prekių Sutartyje nurodytai kainai, Sutarties kaina perskaičiuojam</w:t>
            </w:r>
            <w:r w:rsidR="00DA4AFD" w:rsidRPr="00C778B5">
              <w:rPr>
                <w:rFonts w:asciiTheme="minorHAnsi" w:hAnsiTheme="minorHAnsi" w:cstheme="minorHAnsi"/>
                <w:kern w:val="2"/>
                <w:sz w:val="21"/>
                <w:szCs w:val="21"/>
              </w:rPr>
              <w:t>a</w:t>
            </w:r>
            <w:r w:rsidRPr="00C778B5">
              <w:rPr>
                <w:rFonts w:asciiTheme="minorHAnsi" w:hAnsiTheme="minorHAnsi" w:cstheme="minorHAnsi"/>
                <w:kern w:val="2"/>
                <w:sz w:val="21"/>
                <w:szCs w:val="21"/>
              </w:rPr>
              <w:t xml:space="preserve"> nekeičiant Prekių kainos be PVM. </w:t>
            </w:r>
          </w:p>
          <w:p w14:paraId="29CDCEA8" w14:textId="77777777" w:rsidR="005A5832" w:rsidRPr="00C778B5" w:rsidRDefault="005A5832" w:rsidP="00FD7184">
            <w:pPr>
              <w:jc w:val="both"/>
              <w:rPr>
                <w:rFonts w:asciiTheme="minorHAnsi" w:hAnsiTheme="minorHAnsi" w:cstheme="minorHAnsi"/>
                <w:kern w:val="2"/>
                <w:sz w:val="21"/>
                <w:szCs w:val="21"/>
              </w:rPr>
            </w:pPr>
          </w:p>
          <w:p w14:paraId="7448B1C3" w14:textId="34E56B47" w:rsidR="005A5832" w:rsidRPr="00C778B5" w:rsidRDefault="00A90CF1" w:rsidP="00FD7184">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Perskaičiuota Sutarties kaina įforminama Susitarimu ir turi būti taikoma nuo Susitarimo pasirašymo dienos.</w:t>
            </w:r>
          </w:p>
        </w:tc>
      </w:tr>
      <w:tr w:rsidR="007C3F56" w:rsidRPr="00C778B5" w14:paraId="4C7A2F08" w14:textId="77777777">
        <w:trPr>
          <w:trHeight w:val="300"/>
        </w:trPr>
        <w:tc>
          <w:tcPr>
            <w:tcW w:w="2704" w:type="dxa"/>
            <w:gridSpan w:val="2"/>
          </w:tcPr>
          <w:p w14:paraId="351F9B0F" w14:textId="76A36128"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lastRenderedPageBreak/>
              <w:t>5.3.2. Sutarties kainos</w:t>
            </w:r>
            <w:r w:rsidR="00C96792" w:rsidRPr="00C778B5">
              <w:rPr>
                <w:rFonts w:asciiTheme="minorHAnsi" w:hAnsiTheme="minorHAnsi" w:cstheme="minorHAnsi"/>
                <w:b/>
                <w:bCs/>
                <w:kern w:val="2"/>
                <w:sz w:val="21"/>
                <w:szCs w:val="21"/>
              </w:rPr>
              <w:t>/įkainių</w:t>
            </w:r>
            <w:r w:rsidRPr="00C778B5">
              <w:rPr>
                <w:rFonts w:asciiTheme="minorHAnsi" w:hAnsiTheme="minorHAnsi" w:cstheme="minorHAnsi"/>
                <w:b/>
                <w:bCs/>
                <w:kern w:val="2"/>
                <w:sz w:val="21"/>
                <w:szCs w:val="21"/>
              </w:rPr>
              <w:t xml:space="preserve"> peržiūra dėl kainų lygio pokyčio</w:t>
            </w:r>
          </w:p>
        </w:tc>
        <w:tc>
          <w:tcPr>
            <w:tcW w:w="6831" w:type="dxa"/>
            <w:gridSpan w:val="2"/>
          </w:tcPr>
          <w:p w14:paraId="5CD145B4" w14:textId="6C327AD8"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color w:val="000000"/>
                <w:kern w:val="2"/>
                <w:sz w:val="21"/>
                <w:szCs w:val="21"/>
              </w:rPr>
              <w:t>5.3.2.1 Bet kuri Sutarties šalis Sutarties galiojimo metu turi teisę inicijuoti Sutarties kainos/įkainių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w:t>
            </w:r>
            <w:r w:rsidR="0070623B" w:rsidRPr="00C778B5">
              <w:rPr>
                <w:rFonts w:asciiTheme="minorHAnsi" w:hAnsiTheme="minorHAnsi" w:cstheme="minorHAnsi"/>
                <w:color w:val="000000"/>
                <w:kern w:val="2"/>
                <w:sz w:val="21"/>
                <w:szCs w:val="21"/>
              </w:rPr>
              <w:t>2</w:t>
            </w:r>
            <w:r w:rsidRPr="00C778B5">
              <w:rPr>
                <w:rFonts w:asciiTheme="minorHAnsi" w:hAnsiTheme="minorHAnsi" w:cstheme="minorHAnsi"/>
                <w:color w:val="000000"/>
                <w:kern w:val="2"/>
                <w:sz w:val="21"/>
                <w:szCs w:val="21"/>
              </w:rPr>
              <w:t>.6. papunktyje, viršija 3 (tris) procentus.</w:t>
            </w:r>
          </w:p>
          <w:p w14:paraId="636BEC9F" w14:textId="04423997" w:rsidR="007C3F56" w:rsidRPr="00C778B5" w:rsidRDefault="007C3F56" w:rsidP="007C3F56">
            <w:pPr>
              <w:jc w:val="both"/>
              <w:rPr>
                <w:rFonts w:asciiTheme="minorHAnsi" w:hAnsiTheme="minorHAnsi" w:cstheme="minorHAnsi"/>
                <w:color w:val="000000"/>
                <w:kern w:val="2"/>
                <w:sz w:val="21"/>
                <w:szCs w:val="21"/>
                <w:shd w:val="clear" w:color="auto" w:fill="FFFFFF"/>
              </w:rPr>
            </w:pPr>
            <w:r w:rsidRPr="00C778B5">
              <w:rPr>
                <w:rFonts w:asciiTheme="minorHAnsi" w:hAnsiTheme="minorHAnsi" w:cstheme="minorHAnsi"/>
                <w:kern w:val="2"/>
                <w:sz w:val="21"/>
                <w:szCs w:val="21"/>
              </w:rPr>
              <w:t>5.3.2.2. Sutarties k</w:t>
            </w:r>
            <w:r w:rsidRPr="00C778B5">
              <w:rPr>
                <w:rFonts w:asciiTheme="minorHAnsi" w:hAnsiTheme="minorHAnsi" w:cstheme="minorHAnsi"/>
                <w:kern w:val="2"/>
                <w:sz w:val="21"/>
                <w:szCs w:val="21"/>
                <w:shd w:val="clear" w:color="auto" w:fill="FFFFFF"/>
              </w:rPr>
              <w:t xml:space="preserve">aina/įkainiai </w:t>
            </w:r>
            <w:r w:rsidRPr="00C778B5">
              <w:rPr>
                <w:rFonts w:asciiTheme="minorHAnsi" w:hAnsiTheme="minorHAnsi" w:cstheme="minorHAnsi"/>
                <w:color w:val="000000"/>
                <w:kern w:val="2"/>
                <w:sz w:val="21"/>
                <w:szCs w:val="21"/>
                <w:shd w:val="clear" w:color="auto" w:fill="FFFFFF"/>
              </w:rPr>
              <w:t xml:space="preserve">peržiūrima tik tai Sutarties daliai, kuri nėra išpirkta, t. y., Prekėms, kurios nėra priimtos ir apmokėtos. Vėlesnė Sutarties </w:t>
            </w:r>
            <w:r w:rsidRPr="00C778B5">
              <w:rPr>
                <w:rFonts w:asciiTheme="minorHAnsi" w:hAnsiTheme="minorHAnsi" w:cstheme="minorHAnsi"/>
                <w:kern w:val="2"/>
                <w:sz w:val="21"/>
                <w:szCs w:val="21"/>
                <w:shd w:val="clear" w:color="auto" w:fill="FFFFFF"/>
              </w:rPr>
              <w:t>kainos/įkainių</w:t>
            </w:r>
            <w:r w:rsidRPr="00C778B5">
              <w:rPr>
                <w:rFonts w:asciiTheme="minorHAnsi" w:hAnsiTheme="minorHAnsi" w:cstheme="minorHAnsi"/>
                <w:color w:val="FF0000"/>
                <w:kern w:val="2"/>
                <w:sz w:val="21"/>
                <w:szCs w:val="21"/>
                <w:shd w:val="clear" w:color="auto" w:fill="FFFFFF"/>
              </w:rPr>
              <w:t xml:space="preserve"> </w:t>
            </w:r>
            <w:r w:rsidRPr="00C778B5">
              <w:rPr>
                <w:rFonts w:asciiTheme="minorHAnsi" w:hAnsiTheme="minorHAnsi" w:cstheme="minorHAnsi"/>
                <w:color w:val="000000"/>
                <w:kern w:val="2"/>
                <w:sz w:val="21"/>
                <w:szCs w:val="21"/>
                <w:shd w:val="clear" w:color="auto" w:fill="FFFFFF"/>
              </w:rPr>
              <w:t>peržiūra negali apimti laikotarpio, už kurį jau buvo atliktas peržiūra.</w:t>
            </w:r>
          </w:p>
          <w:p w14:paraId="3E616E9F" w14:textId="795269D9" w:rsidR="007C3F56" w:rsidRPr="00C778B5" w:rsidRDefault="007C3F56" w:rsidP="007C3F56">
            <w:pPr>
              <w:jc w:val="both"/>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rPr>
              <w:t xml:space="preserve">5.3.2.3. </w:t>
            </w:r>
            <w:r w:rsidRPr="00C778B5">
              <w:rPr>
                <w:rFonts w:asciiTheme="minorHAnsi" w:hAnsiTheme="minorHAnsi" w:cstheme="minorHAnsi"/>
                <w:color w:val="000000"/>
                <w:kern w:val="2"/>
                <w:sz w:val="21"/>
                <w:szCs w:val="21"/>
                <w:shd w:val="clear" w:color="auto" w:fill="FFFFFF"/>
              </w:rPr>
              <w:t xml:space="preserve">Jeigu Prekių tiekimas vėluoja dėl Tiekėjo kaltės, uždelstų pristatyti Prekių </w:t>
            </w:r>
            <w:r w:rsidRPr="00C778B5">
              <w:rPr>
                <w:rFonts w:asciiTheme="minorHAnsi" w:hAnsiTheme="minorHAnsi" w:cstheme="minorHAnsi"/>
                <w:kern w:val="2"/>
                <w:sz w:val="21"/>
                <w:szCs w:val="21"/>
                <w:shd w:val="clear" w:color="auto" w:fill="FFFFFF"/>
              </w:rPr>
              <w:t>kaina/įkainiai</w:t>
            </w:r>
            <w:r w:rsidRPr="00C778B5">
              <w:rPr>
                <w:rFonts w:asciiTheme="minorHAnsi" w:hAnsiTheme="minorHAnsi" w:cstheme="minorHAnsi"/>
                <w:color w:val="FF0000"/>
                <w:kern w:val="2"/>
                <w:sz w:val="21"/>
                <w:szCs w:val="21"/>
                <w:shd w:val="clear" w:color="auto" w:fill="FFFFFF"/>
              </w:rPr>
              <w:t xml:space="preserve"> </w:t>
            </w:r>
            <w:r w:rsidRPr="00C778B5">
              <w:rPr>
                <w:rFonts w:asciiTheme="minorHAnsi" w:hAnsiTheme="minorHAnsi" w:cstheme="minorHAnsi"/>
                <w:color w:val="000000"/>
                <w:kern w:val="2"/>
                <w:sz w:val="21"/>
                <w:szCs w:val="21"/>
                <w:shd w:val="clear" w:color="auto" w:fill="FFFFFF"/>
              </w:rPr>
              <w:t>nėra perskaičiuojama dėl kainų lygio kilimo (negali būti didinama).</w:t>
            </w:r>
          </w:p>
          <w:p w14:paraId="3ADDA1F4" w14:textId="2C2D316A" w:rsidR="007C3F56" w:rsidRPr="00C778B5" w:rsidRDefault="007C3F56" w:rsidP="007C3F56">
            <w:pPr>
              <w:jc w:val="both"/>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rPr>
              <w:t xml:space="preserve">5.3.2.4. Atlikdamos Sutarties </w:t>
            </w:r>
            <w:r w:rsidRPr="00C778B5">
              <w:rPr>
                <w:rFonts w:asciiTheme="minorHAnsi" w:hAnsiTheme="minorHAnsi" w:cstheme="minorHAnsi"/>
                <w:kern w:val="2"/>
                <w:sz w:val="21"/>
                <w:szCs w:val="21"/>
              </w:rPr>
              <w:t>kainos/įkainių</w:t>
            </w:r>
            <w:r w:rsidRPr="00C778B5">
              <w:rPr>
                <w:rFonts w:asciiTheme="minorHAnsi" w:hAnsiTheme="minorHAnsi" w:cstheme="minorHAnsi"/>
                <w:color w:val="FF0000"/>
                <w:kern w:val="2"/>
                <w:sz w:val="21"/>
                <w:szCs w:val="21"/>
              </w:rPr>
              <w:t xml:space="preserve"> </w:t>
            </w:r>
            <w:r w:rsidRPr="00C778B5">
              <w:rPr>
                <w:rFonts w:asciiTheme="minorHAnsi" w:hAnsiTheme="minorHAnsi" w:cstheme="minorHAnsi"/>
                <w:color w:val="000000"/>
                <w:kern w:val="2"/>
                <w:sz w:val="21"/>
                <w:szCs w:val="21"/>
              </w:rPr>
              <w:t xml:space="preserve">peržiūrą </w:t>
            </w:r>
            <w:r w:rsidRPr="00C778B5">
              <w:rPr>
                <w:rFonts w:asciiTheme="minorHAnsi" w:hAnsiTheme="minorHAnsi" w:cstheme="minorHAnsi"/>
                <w:color w:val="000000"/>
                <w:kern w:val="2"/>
                <w:sz w:val="21"/>
                <w:szCs w:val="21"/>
                <w:shd w:val="clear" w:color="auto" w:fill="FFFFFF"/>
              </w:rPr>
              <w:t xml:space="preserve">Šalys vadovaujasi </w:t>
            </w:r>
            <w:r w:rsidRPr="00C778B5">
              <w:rPr>
                <w:rFonts w:asciiTheme="minorHAnsi" w:hAnsiTheme="minorHAnsi" w:cstheme="minorHAnsi"/>
                <w:kern w:val="2"/>
                <w:sz w:val="21"/>
                <w:szCs w:val="21"/>
                <w:shd w:val="clear" w:color="auto" w:fill="FFFFFF"/>
              </w:rPr>
              <w:t xml:space="preserve">Valstybės duomenų agentūros viešai Oficialiosios statistikos portale paskelbtais Rodiklių duomenų bazės duomenimis. </w:t>
            </w:r>
            <w:r w:rsidRPr="00C778B5">
              <w:rPr>
                <w:rFonts w:asciiTheme="minorHAnsi" w:hAnsiTheme="minorHAnsi" w:cstheme="minorHAnsi"/>
                <w:color w:val="000000"/>
                <w:kern w:val="2"/>
                <w:sz w:val="21"/>
                <w:szCs w:val="21"/>
                <w:shd w:val="clear" w:color="auto" w:fill="FFFFFF"/>
              </w:rPr>
              <w:t xml:space="preserve">Iš kitos Šalies </w:t>
            </w:r>
            <w:r w:rsidRPr="00C778B5">
              <w:rPr>
                <w:rFonts w:asciiTheme="minorHAnsi" w:hAnsiTheme="minorHAnsi" w:cstheme="minorHAnsi"/>
                <w:kern w:val="2"/>
                <w:sz w:val="21"/>
                <w:szCs w:val="21"/>
                <w:shd w:val="clear" w:color="auto" w:fill="FFFFFF"/>
              </w:rPr>
              <w:t>nereikalaujama</w:t>
            </w:r>
            <w:r w:rsidRPr="00C778B5">
              <w:rPr>
                <w:rFonts w:asciiTheme="minorHAnsi" w:hAnsiTheme="minorHAnsi" w:cstheme="minorHAnsi"/>
                <w:color w:val="000000"/>
                <w:kern w:val="2"/>
                <w:sz w:val="21"/>
                <w:szCs w:val="21"/>
                <w:shd w:val="clear" w:color="auto" w:fill="FFFFFF"/>
              </w:rPr>
              <w:t xml:space="preserve"> pateikti oficialaus Valstybės duomenų agentūros ar kitos institucijos išduoto dokumento ar patvirtinimo.</w:t>
            </w:r>
          </w:p>
          <w:p w14:paraId="639ADF76" w14:textId="531558C6" w:rsidR="007C3F56" w:rsidRPr="00C778B5" w:rsidRDefault="007C3F56" w:rsidP="007C3F56">
            <w:pPr>
              <w:jc w:val="both"/>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Sutarties </w:t>
            </w:r>
            <w:r w:rsidRPr="00C778B5">
              <w:rPr>
                <w:rFonts w:asciiTheme="minorHAnsi" w:hAnsiTheme="minorHAnsi" w:cstheme="minorHAnsi"/>
                <w:kern w:val="2"/>
                <w:sz w:val="21"/>
                <w:szCs w:val="21"/>
                <w:shd w:val="clear" w:color="auto" w:fill="FFFFFF"/>
              </w:rPr>
              <w:t>kainą</w:t>
            </w:r>
            <w:r w:rsidRPr="00C778B5">
              <w:rPr>
                <w:rFonts w:asciiTheme="minorHAnsi" w:hAnsiTheme="minorHAnsi" w:cstheme="minorHAnsi"/>
                <w:color w:val="000000"/>
                <w:kern w:val="2"/>
                <w:sz w:val="21"/>
                <w:szCs w:val="21"/>
                <w:shd w:val="clear" w:color="auto" w:fill="FFFFFF"/>
              </w:rPr>
              <w:t>, perskaičiuotą Pradinės Sutarties vertę.</w:t>
            </w:r>
          </w:p>
          <w:p w14:paraId="477B9931" w14:textId="6DB8EFE2" w:rsidR="007C3F56" w:rsidRPr="00C778B5" w:rsidRDefault="007C3F56" w:rsidP="007C3F56">
            <w:pPr>
              <w:jc w:val="both"/>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shd w:val="clear" w:color="auto" w:fill="FFFFFF"/>
              </w:rPr>
              <w:t xml:space="preserve">5.3.2.6. Nauja Sutarties </w:t>
            </w:r>
            <w:r w:rsidRPr="00C778B5">
              <w:rPr>
                <w:rFonts w:asciiTheme="minorHAnsi" w:hAnsiTheme="minorHAnsi" w:cstheme="minorHAnsi"/>
                <w:kern w:val="2"/>
                <w:sz w:val="21"/>
                <w:szCs w:val="21"/>
                <w:shd w:val="clear" w:color="auto" w:fill="FFFFFF"/>
              </w:rPr>
              <w:t>kaina/įkainiai</w:t>
            </w:r>
            <w:r w:rsidRPr="00C778B5">
              <w:rPr>
                <w:rFonts w:asciiTheme="minorHAnsi" w:hAnsiTheme="minorHAnsi" w:cstheme="minorHAnsi"/>
                <w:color w:val="FF0000"/>
                <w:kern w:val="2"/>
                <w:sz w:val="21"/>
                <w:szCs w:val="21"/>
                <w:shd w:val="clear" w:color="auto" w:fill="FFFFFF"/>
              </w:rPr>
              <w:t xml:space="preserve"> </w:t>
            </w:r>
            <w:r w:rsidRPr="00C778B5">
              <w:rPr>
                <w:rFonts w:asciiTheme="minorHAnsi" w:hAnsiTheme="minorHAnsi" w:cstheme="minorHAnsi"/>
                <w:color w:val="000000"/>
                <w:kern w:val="2"/>
                <w:sz w:val="21"/>
                <w:szCs w:val="21"/>
                <w:shd w:val="clear" w:color="auto" w:fill="FFFFFF"/>
              </w:rPr>
              <w:t>apskaičiuojama pagal žemiau pateiktą formulę:</w:t>
            </w:r>
          </w:p>
          <w:p w14:paraId="6BB0D925" w14:textId="77777777" w:rsidR="007C3F56" w:rsidRPr="00C778B5" w:rsidRDefault="00000000" w:rsidP="007C3F56">
            <w:pPr>
              <w:jc w:val="both"/>
              <w:textAlignment w:val="baseline"/>
              <w:rPr>
                <w:rFonts w:asciiTheme="minorHAnsi" w:hAnsiTheme="minorHAnsi" w:cstheme="minorHAnsi"/>
                <w:kern w:val="2"/>
                <w:sz w:val="21"/>
                <w:szCs w:val="21"/>
              </w:rPr>
            </w:pPr>
            <m:oMath>
              <m:sSub>
                <m:sSubPr>
                  <m:ctrlPr>
                    <w:rPr>
                      <w:rFonts w:ascii="Cambria Math" w:hAnsi="Cambria Math" w:cstheme="minorHAnsi"/>
                      <w:sz w:val="21"/>
                      <w:szCs w:val="21"/>
                    </w:rPr>
                  </m:ctrlPr>
                </m:sSubPr>
                <m:e>
                  <m:r>
                    <m:rPr>
                      <m:sty m:val="p"/>
                    </m:rPr>
                    <w:rPr>
                      <w:rFonts w:ascii="Cambria Math" w:hAnsi="Cambria Math" w:cstheme="minorHAnsi"/>
                      <w:sz w:val="21"/>
                      <w:szCs w:val="21"/>
                    </w:rPr>
                    <m:t>a</m:t>
                  </m:r>
                </m:e>
                <m:sub>
                  <m:r>
                    <m:rPr>
                      <m:sty m:val="p"/>
                    </m:rPr>
                    <w:rPr>
                      <w:rFonts w:ascii="Cambria Math" w:hAnsi="Cambria Math" w:cstheme="minorHAnsi"/>
                      <w:sz w:val="21"/>
                      <w:szCs w:val="21"/>
                    </w:rPr>
                    <m:t>1</m:t>
                  </m:r>
                </m:sub>
              </m:sSub>
              <m:r>
                <m:rPr>
                  <m:sty m:val="p"/>
                </m:rPr>
                <w:rPr>
                  <w:rFonts w:ascii="Cambria Math" w:hAnsi="Cambria Math" w:cstheme="minorHAnsi"/>
                  <w:sz w:val="21"/>
                  <w:szCs w:val="21"/>
                </w:rPr>
                <m:t>=</m:t>
              </m:r>
              <m:r>
                <m:rPr>
                  <m:sty m:val="p"/>
                </m:rPr>
                <w:rPr>
                  <w:rFonts w:ascii="Cambria Math" w:eastAsiaTheme="minorEastAsia" w:hAnsi="Cambria Math" w:cstheme="minorHAnsi"/>
                  <w:sz w:val="21"/>
                  <w:szCs w:val="21"/>
                </w:rPr>
                <m:t>a+</m:t>
              </m:r>
              <m:d>
                <m:dPr>
                  <m:ctrlPr>
                    <w:rPr>
                      <w:rFonts w:ascii="Cambria Math" w:eastAsiaTheme="minorEastAsia" w:hAnsi="Cambria Math" w:cstheme="minorHAnsi"/>
                      <w:sz w:val="21"/>
                      <w:szCs w:val="21"/>
                    </w:rPr>
                  </m:ctrlPr>
                </m:dPr>
                <m:e>
                  <m:f>
                    <m:fPr>
                      <m:ctrlPr>
                        <w:rPr>
                          <w:rFonts w:ascii="Cambria Math" w:eastAsiaTheme="minorEastAsia" w:hAnsi="Cambria Math" w:cstheme="minorHAnsi"/>
                          <w:sz w:val="21"/>
                          <w:szCs w:val="21"/>
                        </w:rPr>
                      </m:ctrlPr>
                    </m:fPr>
                    <m:num>
                      <m:r>
                        <m:rPr>
                          <m:sty m:val="p"/>
                        </m:rPr>
                        <w:rPr>
                          <w:rFonts w:ascii="Cambria Math" w:eastAsiaTheme="minorEastAsia" w:hAnsi="Cambria Math" w:cstheme="minorHAnsi"/>
                          <w:sz w:val="21"/>
                          <w:szCs w:val="21"/>
                        </w:rPr>
                        <m:t>k</m:t>
                      </m:r>
                    </m:num>
                    <m:den>
                      <m:r>
                        <m:rPr>
                          <m:sty m:val="p"/>
                        </m:rPr>
                        <w:rPr>
                          <w:rFonts w:ascii="Cambria Math" w:eastAsiaTheme="minorEastAsia" w:hAnsi="Cambria Math" w:cstheme="minorHAnsi"/>
                          <w:sz w:val="21"/>
                          <w:szCs w:val="21"/>
                        </w:rPr>
                        <m:t>100</m:t>
                      </m:r>
                    </m:den>
                  </m:f>
                  <m:r>
                    <m:rPr>
                      <m:sty m:val="p"/>
                    </m:rPr>
                    <w:rPr>
                      <w:rFonts w:ascii="Cambria Math" w:eastAsiaTheme="minorEastAsia" w:hAnsi="Cambria Math" w:cstheme="minorHAnsi"/>
                      <w:sz w:val="21"/>
                      <w:szCs w:val="21"/>
                    </w:rPr>
                    <m:t>×a</m:t>
                  </m:r>
                </m:e>
              </m:d>
            </m:oMath>
            <w:r w:rsidR="007C3F56" w:rsidRPr="00C778B5">
              <w:rPr>
                <w:rFonts w:asciiTheme="minorHAnsi" w:hAnsiTheme="minorHAnsi" w:cstheme="minorHAnsi"/>
                <w:kern w:val="2"/>
                <w:sz w:val="21"/>
                <w:szCs w:val="21"/>
              </w:rPr>
              <w:t>, kur a – kaina/įkainiai</w:t>
            </w:r>
            <w:r w:rsidR="007C3F56" w:rsidRPr="00C778B5">
              <w:rPr>
                <w:rFonts w:asciiTheme="minorHAnsi" w:hAnsiTheme="minorHAnsi" w:cstheme="minorHAnsi"/>
                <w:color w:val="FF0000"/>
                <w:kern w:val="2"/>
                <w:sz w:val="21"/>
                <w:szCs w:val="21"/>
              </w:rPr>
              <w:t xml:space="preserve"> </w:t>
            </w:r>
            <w:r w:rsidR="007C3F56" w:rsidRPr="00C778B5">
              <w:rPr>
                <w:rFonts w:asciiTheme="minorHAnsi" w:hAnsiTheme="minorHAnsi" w:cstheme="minorHAnsi"/>
                <w:kern w:val="2"/>
                <w:sz w:val="21"/>
                <w:szCs w:val="21"/>
              </w:rPr>
              <w:t>(Eur be PVM)) (jei peržiūra jau buvo atlikta, tai po paskutinio perskaičiavimo) </w:t>
            </w:r>
          </w:p>
          <w:p w14:paraId="7A87534E" w14:textId="77777777" w:rsidR="007C3F56" w:rsidRPr="00C778B5" w:rsidRDefault="007C3F56" w:rsidP="007C3F56">
            <w:pPr>
              <w:jc w:val="both"/>
              <w:textAlignment w:val="baseline"/>
              <w:rPr>
                <w:rFonts w:asciiTheme="minorHAnsi" w:hAnsiTheme="minorHAnsi" w:cstheme="minorHAnsi"/>
                <w:kern w:val="2"/>
                <w:sz w:val="21"/>
                <w:szCs w:val="21"/>
              </w:rPr>
            </w:pPr>
            <w:r w:rsidRPr="00C778B5">
              <w:rPr>
                <w:rFonts w:asciiTheme="minorHAnsi" w:hAnsiTheme="minorHAnsi" w:cstheme="minorHAnsi"/>
                <w:kern w:val="2"/>
                <w:sz w:val="21"/>
                <w:szCs w:val="21"/>
              </w:rPr>
              <w:t>a</w:t>
            </w:r>
            <w:r w:rsidRPr="00C778B5">
              <w:rPr>
                <w:rFonts w:asciiTheme="minorHAnsi" w:hAnsiTheme="minorHAnsi" w:cstheme="minorHAnsi"/>
                <w:kern w:val="2"/>
                <w:sz w:val="21"/>
                <w:szCs w:val="21"/>
                <w:vertAlign w:val="subscript"/>
              </w:rPr>
              <w:t>1</w:t>
            </w:r>
            <w:r w:rsidRPr="00C778B5">
              <w:rPr>
                <w:rFonts w:asciiTheme="minorHAnsi" w:hAnsiTheme="minorHAnsi" w:cstheme="minorHAnsi"/>
                <w:kern w:val="2"/>
                <w:sz w:val="21"/>
                <w:szCs w:val="21"/>
              </w:rPr>
              <w:t xml:space="preserve"> – perskaičiuota (pakeista) kaina/įkainiai</w:t>
            </w:r>
            <w:r w:rsidRPr="00C778B5">
              <w:rPr>
                <w:rFonts w:asciiTheme="minorHAnsi" w:hAnsiTheme="minorHAnsi" w:cstheme="minorHAnsi"/>
                <w:color w:val="FF0000"/>
                <w:kern w:val="2"/>
                <w:sz w:val="21"/>
                <w:szCs w:val="21"/>
              </w:rPr>
              <w:t xml:space="preserve"> </w:t>
            </w:r>
            <w:r w:rsidRPr="00C778B5">
              <w:rPr>
                <w:rFonts w:asciiTheme="minorHAnsi" w:hAnsiTheme="minorHAnsi" w:cstheme="minorHAnsi"/>
                <w:kern w:val="2"/>
                <w:sz w:val="21"/>
                <w:szCs w:val="21"/>
              </w:rPr>
              <w:t>(Eur be PVM) </w:t>
            </w:r>
          </w:p>
          <w:p w14:paraId="3493C2B6" w14:textId="66FD0DA2" w:rsidR="007C3F56" w:rsidRPr="00C778B5" w:rsidRDefault="007C3F56" w:rsidP="007C3F56">
            <w:pPr>
              <w:jc w:val="both"/>
              <w:textAlignment w:val="baseline"/>
              <w:rPr>
                <w:rFonts w:asciiTheme="minorHAnsi" w:hAnsiTheme="minorHAnsi" w:cstheme="minorHAnsi"/>
                <w:kern w:val="2"/>
                <w:sz w:val="21"/>
                <w:szCs w:val="21"/>
              </w:rPr>
            </w:pPr>
            <w:r w:rsidRPr="00C778B5">
              <w:rPr>
                <w:rFonts w:asciiTheme="minorHAnsi" w:hAnsiTheme="minorHAnsi" w:cstheme="minorHAnsi"/>
                <w:kern w:val="2"/>
                <w:sz w:val="21"/>
                <w:szCs w:val="21"/>
              </w:rPr>
              <w:t xml:space="preserve">k – pagal </w:t>
            </w:r>
            <w:r w:rsidR="00872BCA" w:rsidRPr="00C778B5">
              <w:rPr>
                <w:rFonts w:asciiTheme="minorHAnsi" w:hAnsiTheme="minorHAnsi" w:cstheme="minorHAnsi"/>
                <w:kern w:val="2"/>
                <w:sz w:val="21"/>
                <w:szCs w:val="21"/>
              </w:rPr>
              <w:t xml:space="preserve">Paslaugų kainų </w:t>
            </w:r>
            <w:r w:rsidRPr="00C778B5">
              <w:rPr>
                <w:rFonts w:asciiTheme="minorHAnsi" w:hAnsiTheme="minorHAnsi" w:cstheme="minorHAnsi"/>
                <w:kern w:val="2"/>
                <w:sz w:val="21"/>
                <w:szCs w:val="21"/>
              </w:rPr>
              <w:t>indeksą „</w:t>
            </w:r>
            <w:r w:rsidR="008A3DDB" w:rsidRPr="00C778B5">
              <w:rPr>
                <w:rFonts w:asciiTheme="minorHAnsi" w:hAnsiTheme="minorHAnsi" w:cstheme="minorHAnsi"/>
                <w:kern w:val="2"/>
                <w:sz w:val="21"/>
                <w:szCs w:val="21"/>
              </w:rPr>
              <w:t>J63</w:t>
            </w:r>
            <w:r w:rsidR="00872BCA" w:rsidRPr="00C778B5">
              <w:rPr>
                <w:rFonts w:asciiTheme="minorHAnsi" w:hAnsiTheme="minorHAnsi" w:cstheme="minorHAnsi"/>
                <w:kern w:val="2"/>
                <w:sz w:val="21"/>
                <w:szCs w:val="21"/>
              </w:rPr>
              <w:t xml:space="preserve"> Informacinių paslaugų veikla</w:t>
            </w:r>
            <w:r w:rsidRPr="00C778B5">
              <w:rPr>
                <w:rFonts w:asciiTheme="minorHAnsi" w:hAnsiTheme="minorHAnsi" w:cstheme="minorHAnsi"/>
                <w:kern w:val="2"/>
                <w:sz w:val="21"/>
                <w:szCs w:val="21"/>
              </w:rPr>
              <w:t xml:space="preserve">“ apskaičiuotas </w:t>
            </w:r>
            <w:r w:rsidR="00DC1565" w:rsidRPr="00C778B5">
              <w:rPr>
                <w:rFonts w:asciiTheme="minorHAnsi" w:hAnsiTheme="minorHAnsi" w:cstheme="minorHAnsi"/>
                <w:kern w:val="2"/>
                <w:sz w:val="21"/>
                <w:szCs w:val="21"/>
              </w:rPr>
              <w:t>paslaugų kainos</w:t>
            </w:r>
            <w:r w:rsidRPr="00C778B5">
              <w:rPr>
                <w:rFonts w:asciiTheme="minorHAnsi" w:hAnsiTheme="minorHAnsi" w:cstheme="minorHAnsi"/>
                <w:kern w:val="2"/>
                <w:sz w:val="21"/>
                <w:szCs w:val="21"/>
              </w:rPr>
              <w:t xml:space="preserve"> pokytis (padidėjimas arba sumažėjimas) (%). „k“ reikšmė skaičiuojama pagal formulę:</w:t>
            </w:r>
          </w:p>
          <w:p w14:paraId="23A17ED6" w14:textId="77777777" w:rsidR="007C3F56" w:rsidRPr="00C778B5" w:rsidRDefault="007C3F56" w:rsidP="007C3F56">
            <w:pPr>
              <w:jc w:val="both"/>
              <w:textAlignment w:val="baseline"/>
              <w:rPr>
                <w:rFonts w:asciiTheme="minorHAnsi" w:hAnsiTheme="minorHAnsi" w:cstheme="minorHAnsi"/>
                <w:kern w:val="2"/>
                <w:sz w:val="21"/>
                <w:szCs w:val="21"/>
              </w:rPr>
            </w:pPr>
            <m:oMath>
              <m:r>
                <m:rPr>
                  <m:sty m:val="p"/>
                </m:rPr>
                <w:rPr>
                  <w:rFonts w:ascii="Cambria Math" w:hAnsi="Cambria Math" w:cstheme="minorHAnsi"/>
                  <w:sz w:val="21"/>
                  <w:szCs w:val="21"/>
                </w:rPr>
                <m:t>k =</m:t>
              </m:r>
              <m:f>
                <m:fPr>
                  <m:ctrlPr>
                    <w:rPr>
                      <w:rFonts w:ascii="Cambria Math" w:eastAsiaTheme="minorEastAsia" w:hAnsi="Cambria Math" w:cstheme="minorHAnsi"/>
                      <w:sz w:val="21"/>
                      <w:szCs w:val="21"/>
                    </w:rPr>
                  </m:ctrlPr>
                </m:fPr>
                <m:num>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naujausias</m:t>
                      </m:r>
                    </m:sub>
                  </m:sSub>
                </m:num>
                <m:den>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pradžia</m:t>
                      </m:r>
                    </m:sub>
                  </m:sSub>
                </m:den>
              </m:f>
              <m:r>
                <m:rPr>
                  <m:sty m:val="p"/>
                </m:rPr>
                <w:rPr>
                  <w:rFonts w:ascii="Cambria Math" w:eastAsiaTheme="minorEastAsia" w:hAnsi="Cambria Math" w:cstheme="minorHAnsi"/>
                  <w:sz w:val="21"/>
                  <w:szCs w:val="21"/>
                </w:rPr>
                <m:t>×100-100</m:t>
              </m:r>
            </m:oMath>
            <w:r w:rsidRPr="00C778B5">
              <w:rPr>
                <w:rFonts w:asciiTheme="minorHAnsi" w:hAnsiTheme="minorHAnsi" w:cstheme="minorHAnsi"/>
                <w:kern w:val="2"/>
                <w:sz w:val="21"/>
                <w:szCs w:val="21"/>
              </w:rPr>
              <w:t>, (proc.) kur</w:t>
            </w:r>
          </w:p>
          <w:p w14:paraId="058B8C7F" w14:textId="4A7B9999" w:rsidR="007C3F56" w:rsidRPr="00C778B5" w:rsidRDefault="007C3F56" w:rsidP="007C3F56">
            <w:pPr>
              <w:jc w:val="both"/>
              <w:textAlignment w:val="baseline"/>
              <w:rPr>
                <w:rFonts w:asciiTheme="minorHAnsi" w:hAnsiTheme="minorHAnsi" w:cstheme="minorHAnsi"/>
                <w:kern w:val="2"/>
                <w:sz w:val="21"/>
                <w:szCs w:val="21"/>
              </w:rPr>
            </w:pPr>
            <w:proofErr w:type="spellStart"/>
            <w:r w:rsidRPr="00C778B5">
              <w:rPr>
                <w:rFonts w:asciiTheme="minorHAnsi" w:hAnsiTheme="minorHAnsi" w:cstheme="minorHAnsi"/>
                <w:kern w:val="2"/>
                <w:sz w:val="21"/>
                <w:szCs w:val="21"/>
              </w:rPr>
              <w:t>Ind</w:t>
            </w:r>
            <w:r w:rsidRPr="00C778B5">
              <w:rPr>
                <w:rFonts w:asciiTheme="minorHAnsi" w:hAnsiTheme="minorHAnsi" w:cstheme="minorHAnsi"/>
                <w:kern w:val="2"/>
                <w:sz w:val="21"/>
                <w:szCs w:val="21"/>
                <w:vertAlign w:val="subscript"/>
              </w:rPr>
              <w:t>naujausias</w:t>
            </w:r>
            <w:proofErr w:type="spellEnd"/>
            <w:r w:rsidRPr="00C778B5">
              <w:rPr>
                <w:rFonts w:asciiTheme="minorHAnsi" w:hAnsiTheme="minorHAnsi" w:cstheme="minorHAnsi"/>
                <w:kern w:val="2"/>
                <w:sz w:val="21"/>
                <w:szCs w:val="21"/>
              </w:rPr>
              <w:t xml:space="preserve"> – kreipimosi dėl kainos</w:t>
            </w:r>
            <w:r w:rsidRPr="00C778B5">
              <w:rPr>
                <w:rFonts w:asciiTheme="minorHAnsi" w:hAnsiTheme="minorHAnsi" w:cstheme="minorHAnsi"/>
                <w:color w:val="FF0000"/>
                <w:kern w:val="2"/>
                <w:sz w:val="21"/>
                <w:szCs w:val="21"/>
              </w:rPr>
              <w:t xml:space="preserve"> </w:t>
            </w:r>
            <w:r w:rsidRPr="00C778B5">
              <w:rPr>
                <w:rFonts w:asciiTheme="minorHAnsi" w:hAnsiTheme="minorHAnsi" w:cstheme="minorHAnsi"/>
                <w:kern w:val="2"/>
                <w:sz w:val="21"/>
                <w:szCs w:val="21"/>
              </w:rPr>
              <w:t>peržiūros išsiuntimo kitai šaliai dieną paskelbtas naujausia</w:t>
            </w:r>
            <w:r w:rsidR="009666FD" w:rsidRPr="00C778B5">
              <w:rPr>
                <w:rFonts w:asciiTheme="minorHAnsi" w:hAnsiTheme="minorHAnsi" w:cstheme="minorHAnsi"/>
                <w:kern w:val="2"/>
                <w:sz w:val="21"/>
                <w:szCs w:val="21"/>
              </w:rPr>
              <w:t xml:space="preserve">s </w:t>
            </w:r>
            <w:r w:rsidRPr="00C778B5">
              <w:rPr>
                <w:rFonts w:asciiTheme="minorHAnsi" w:hAnsiTheme="minorHAnsi" w:cstheme="minorHAnsi"/>
                <w:kern w:val="2"/>
                <w:sz w:val="21"/>
                <w:szCs w:val="21"/>
              </w:rPr>
              <w:t>paslaugų indeksas „</w:t>
            </w:r>
            <w:r w:rsidR="009666FD" w:rsidRPr="00C778B5">
              <w:rPr>
                <w:rFonts w:asciiTheme="minorHAnsi" w:hAnsiTheme="minorHAnsi" w:cstheme="minorHAnsi"/>
                <w:kern w:val="2"/>
                <w:sz w:val="21"/>
                <w:szCs w:val="21"/>
              </w:rPr>
              <w:t>J63 Informacinių paslaugų veikla</w:t>
            </w:r>
            <w:r w:rsidRPr="00C778B5">
              <w:rPr>
                <w:rFonts w:asciiTheme="minorHAnsi" w:hAnsiTheme="minorHAnsi" w:cstheme="minorHAnsi"/>
                <w:kern w:val="2"/>
                <w:sz w:val="21"/>
                <w:szCs w:val="21"/>
              </w:rPr>
              <w:t>“.</w:t>
            </w:r>
          </w:p>
          <w:p w14:paraId="559992D1" w14:textId="68B6CE12" w:rsidR="007C3F56" w:rsidRPr="00C778B5" w:rsidRDefault="007C3F56" w:rsidP="007C3F56">
            <w:pPr>
              <w:jc w:val="both"/>
              <w:rPr>
                <w:rFonts w:asciiTheme="minorHAnsi" w:hAnsiTheme="minorHAnsi" w:cstheme="minorHAnsi"/>
                <w:kern w:val="2"/>
                <w:sz w:val="21"/>
                <w:szCs w:val="21"/>
              </w:rPr>
            </w:pPr>
            <w:proofErr w:type="spellStart"/>
            <w:r w:rsidRPr="00C778B5">
              <w:rPr>
                <w:rFonts w:asciiTheme="minorHAnsi" w:hAnsiTheme="minorHAnsi" w:cstheme="minorHAnsi"/>
                <w:kern w:val="2"/>
                <w:sz w:val="21"/>
                <w:szCs w:val="21"/>
              </w:rPr>
              <w:t>Ind</w:t>
            </w:r>
            <w:r w:rsidRPr="00C778B5">
              <w:rPr>
                <w:rFonts w:asciiTheme="minorHAnsi" w:hAnsiTheme="minorHAnsi" w:cstheme="minorHAnsi"/>
                <w:kern w:val="2"/>
                <w:sz w:val="21"/>
                <w:szCs w:val="21"/>
                <w:vertAlign w:val="subscript"/>
              </w:rPr>
              <w:t>pradžia</w:t>
            </w:r>
            <w:proofErr w:type="spellEnd"/>
            <w:r w:rsidRPr="00C778B5">
              <w:rPr>
                <w:rFonts w:asciiTheme="minorHAnsi" w:hAnsiTheme="minorHAnsi" w:cstheme="minorHAnsi"/>
                <w:kern w:val="2"/>
                <w:sz w:val="21"/>
                <w:szCs w:val="21"/>
              </w:rPr>
              <w:t xml:space="preserve"> – laikotarpio pradžios datos (mėnesio) paslaugų indeksas „</w:t>
            </w:r>
            <w:r w:rsidR="00CD364E" w:rsidRPr="00C778B5">
              <w:rPr>
                <w:rFonts w:asciiTheme="minorHAnsi" w:hAnsiTheme="minorHAnsi" w:cstheme="minorHAnsi"/>
                <w:kern w:val="2"/>
                <w:sz w:val="21"/>
                <w:szCs w:val="21"/>
              </w:rPr>
              <w:t>J63 Informacinių paslaugų veikla</w:t>
            </w:r>
            <w:r w:rsidRPr="00C778B5">
              <w:rPr>
                <w:rFonts w:asciiTheme="minorHAnsi" w:hAnsiTheme="minorHAnsi" w:cstheme="minorHAnsi"/>
                <w:kern w:val="2"/>
                <w:sz w:val="21"/>
                <w:szCs w:val="21"/>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FA23BFB" w14:textId="6FA88FDB" w:rsidR="007C3F56" w:rsidRPr="00C778B5" w:rsidRDefault="007C3F56" w:rsidP="007C3F56">
            <w:pPr>
              <w:jc w:val="both"/>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rPr>
              <w:t xml:space="preserve">5.3.2.7. </w:t>
            </w:r>
            <w:r w:rsidRPr="00C778B5">
              <w:rPr>
                <w:rFonts w:asciiTheme="minorHAnsi" w:hAnsiTheme="minorHAnsi" w:cstheme="minorHAnsi"/>
                <w:color w:val="000000"/>
                <w:kern w:val="2"/>
                <w:sz w:val="21"/>
                <w:szCs w:val="21"/>
                <w:shd w:val="clear" w:color="auto" w:fill="FFFFFF"/>
              </w:rPr>
              <w:t xml:space="preserve">Skaičiavimams indeksų reikšmės imamos </w:t>
            </w:r>
            <w:r w:rsidRPr="00C778B5">
              <w:rPr>
                <w:rFonts w:asciiTheme="minorHAnsi" w:hAnsiTheme="minorHAnsi" w:cstheme="minorHAnsi"/>
                <w:b/>
                <w:bCs/>
                <w:kern w:val="2"/>
                <w:sz w:val="21"/>
                <w:szCs w:val="21"/>
                <w:shd w:val="clear" w:color="auto" w:fill="FFFFFF"/>
              </w:rPr>
              <w:t>keturių</w:t>
            </w:r>
            <w:r w:rsidRPr="00C778B5">
              <w:rPr>
                <w:rFonts w:asciiTheme="minorHAnsi" w:hAnsiTheme="minorHAnsi" w:cstheme="minorHAnsi"/>
                <w:kern w:val="2"/>
                <w:sz w:val="21"/>
                <w:szCs w:val="21"/>
                <w:shd w:val="clear" w:color="auto" w:fill="FFFFFF"/>
              </w:rPr>
              <w:t xml:space="preserve"> </w:t>
            </w:r>
            <w:r w:rsidRPr="00C778B5">
              <w:rPr>
                <w:rFonts w:asciiTheme="minorHAnsi" w:hAnsiTheme="minorHAnsi" w:cstheme="minorHAnsi"/>
                <w:color w:val="000000"/>
                <w:kern w:val="2"/>
                <w:sz w:val="21"/>
                <w:szCs w:val="21"/>
                <w:shd w:val="clear" w:color="auto" w:fill="FFFFFF"/>
              </w:rPr>
              <w:t xml:space="preserve">skaitmenų po kablelio tikslumu. Apskaičiuotas pokytis (k) tolimesniems skaičiavimams naudojamas suapvalinus iki </w:t>
            </w:r>
            <w:r w:rsidRPr="00C778B5">
              <w:rPr>
                <w:rFonts w:asciiTheme="minorHAnsi" w:hAnsiTheme="minorHAnsi" w:cstheme="minorHAnsi"/>
                <w:b/>
                <w:bCs/>
                <w:kern w:val="2"/>
                <w:sz w:val="21"/>
                <w:szCs w:val="21"/>
                <w:shd w:val="clear" w:color="auto" w:fill="FFFFFF"/>
              </w:rPr>
              <w:t>vieno</w:t>
            </w:r>
            <w:r w:rsidRPr="00C778B5">
              <w:rPr>
                <w:rFonts w:asciiTheme="minorHAnsi" w:hAnsiTheme="minorHAnsi" w:cstheme="minorHAnsi"/>
                <w:kern w:val="2"/>
                <w:sz w:val="21"/>
                <w:szCs w:val="21"/>
                <w:shd w:val="clear" w:color="auto" w:fill="FFFFFF"/>
              </w:rPr>
              <w:t xml:space="preserve"> </w:t>
            </w:r>
            <w:r w:rsidRPr="00C778B5">
              <w:rPr>
                <w:rFonts w:asciiTheme="minorHAnsi" w:hAnsiTheme="minorHAnsi" w:cstheme="minorHAnsi"/>
                <w:color w:val="000000"/>
                <w:kern w:val="2"/>
                <w:sz w:val="21"/>
                <w:szCs w:val="21"/>
                <w:shd w:val="clear" w:color="auto" w:fill="FFFFFF"/>
              </w:rPr>
              <w:t>skaitmens po kablelio, o apskaičiuotas įkainis „a</w:t>
            </w:r>
            <w:r w:rsidRPr="00C778B5">
              <w:rPr>
                <w:rFonts w:asciiTheme="minorHAnsi" w:hAnsiTheme="minorHAnsi" w:cstheme="minorHAnsi"/>
                <w:color w:val="000000"/>
                <w:kern w:val="2"/>
                <w:sz w:val="21"/>
                <w:szCs w:val="21"/>
                <w:shd w:val="clear" w:color="auto" w:fill="FFFFFF"/>
                <w:vertAlign w:val="subscript"/>
              </w:rPr>
              <w:t>1</w:t>
            </w:r>
            <w:r w:rsidRPr="00C778B5">
              <w:rPr>
                <w:rFonts w:asciiTheme="minorHAnsi" w:hAnsiTheme="minorHAnsi" w:cstheme="minorHAnsi"/>
                <w:color w:val="000000"/>
                <w:kern w:val="2"/>
                <w:sz w:val="21"/>
                <w:szCs w:val="21"/>
                <w:shd w:val="clear" w:color="auto" w:fill="FFFFFF"/>
              </w:rPr>
              <w:t xml:space="preserve">“ suapvalinamas iki </w:t>
            </w:r>
            <w:r w:rsidRPr="00C778B5">
              <w:rPr>
                <w:rFonts w:asciiTheme="minorHAnsi" w:hAnsiTheme="minorHAnsi" w:cstheme="minorHAnsi"/>
                <w:b/>
                <w:bCs/>
                <w:kern w:val="2"/>
                <w:sz w:val="21"/>
                <w:szCs w:val="21"/>
                <w:shd w:val="clear" w:color="auto" w:fill="FFFFFF"/>
              </w:rPr>
              <w:t>dviejų</w:t>
            </w:r>
            <w:r w:rsidRPr="00C778B5">
              <w:rPr>
                <w:rFonts w:asciiTheme="minorHAnsi" w:hAnsiTheme="minorHAnsi" w:cstheme="minorHAnsi"/>
                <w:color w:val="FF0000"/>
                <w:kern w:val="2"/>
                <w:sz w:val="21"/>
                <w:szCs w:val="21"/>
                <w:shd w:val="clear" w:color="auto" w:fill="FFFFFF"/>
              </w:rPr>
              <w:t xml:space="preserve"> </w:t>
            </w:r>
            <w:r w:rsidRPr="00C778B5">
              <w:rPr>
                <w:rFonts w:asciiTheme="minorHAnsi" w:hAnsiTheme="minorHAnsi" w:cstheme="minorHAnsi"/>
                <w:color w:val="000000"/>
                <w:kern w:val="2"/>
                <w:sz w:val="21"/>
                <w:szCs w:val="21"/>
                <w:shd w:val="clear" w:color="auto" w:fill="FFFFFF"/>
              </w:rPr>
              <w:t>skaitmenų po kablelio.</w:t>
            </w:r>
          </w:p>
          <w:p w14:paraId="0DE40725" w14:textId="14B20ABF" w:rsidR="007C3F56" w:rsidRPr="00C778B5" w:rsidRDefault="007C3F56" w:rsidP="007C3F56">
            <w:pPr>
              <w:jc w:val="both"/>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shd w:val="clear" w:color="auto" w:fill="FFFFFF"/>
              </w:rPr>
              <w:t xml:space="preserve">5.3.2.8. Šalis, siekianti Sutarties </w:t>
            </w:r>
            <w:r w:rsidRPr="00C778B5">
              <w:rPr>
                <w:rFonts w:asciiTheme="minorHAnsi" w:hAnsiTheme="minorHAnsi" w:cstheme="minorHAnsi"/>
                <w:kern w:val="2"/>
                <w:sz w:val="21"/>
                <w:szCs w:val="21"/>
                <w:shd w:val="clear" w:color="auto" w:fill="FFFFFF"/>
              </w:rPr>
              <w:t>kainos</w:t>
            </w:r>
            <w:r w:rsidRPr="00C778B5">
              <w:rPr>
                <w:rFonts w:asciiTheme="minorHAnsi" w:hAnsiTheme="minorHAnsi" w:cstheme="minorHAnsi"/>
                <w:color w:val="FF0000"/>
                <w:kern w:val="2"/>
                <w:sz w:val="21"/>
                <w:szCs w:val="21"/>
                <w:shd w:val="clear" w:color="auto" w:fill="FFFFFF"/>
              </w:rPr>
              <w:t xml:space="preserve"> </w:t>
            </w:r>
            <w:r w:rsidRPr="00C778B5">
              <w:rPr>
                <w:rFonts w:asciiTheme="minorHAnsi" w:hAnsiTheme="minorHAnsi" w:cstheme="minorHAnsi"/>
                <w:color w:val="000000"/>
                <w:kern w:val="2"/>
                <w:sz w:val="21"/>
                <w:szCs w:val="21"/>
                <w:shd w:val="clear" w:color="auto" w:fill="FFFFFF"/>
              </w:rPr>
              <w:t xml:space="preserve">peržiūros, privalo raštu kreiptis į kitą Šalį ir prašyme pateikti visą reikalingą informaciją: Sutarties pavadinimą, numerį, datą, neperduotų ir neapmokėtų </w:t>
            </w:r>
            <w:r w:rsidRPr="00C778B5">
              <w:rPr>
                <w:rFonts w:asciiTheme="minorHAnsi" w:hAnsiTheme="minorHAnsi" w:cstheme="minorHAnsi"/>
                <w:kern w:val="2"/>
                <w:sz w:val="21"/>
                <w:szCs w:val="21"/>
                <w:shd w:val="clear" w:color="auto" w:fill="FFFFFF"/>
              </w:rPr>
              <w:t>Pr</w:t>
            </w:r>
            <w:r w:rsidRPr="00C778B5">
              <w:rPr>
                <w:rFonts w:asciiTheme="minorHAnsi" w:hAnsiTheme="minorHAnsi" w:cstheme="minorHAnsi"/>
                <w:color w:val="000000"/>
                <w:kern w:val="2"/>
                <w:sz w:val="21"/>
                <w:szCs w:val="21"/>
                <w:shd w:val="clear" w:color="auto" w:fill="FFFFFF"/>
              </w:rPr>
              <w:t xml:space="preserve">ekių sąrašą su kiekiais, Indekso reikšmes su nuorodomis į viešus šaltinius Valstybės duomenų agentūros Oficialiosios statistikos portale arba </w:t>
            </w:r>
            <w:r w:rsidRPr="00C778B5">
              <w:rPr>
                <w:rFonts w:asciiTheme="minorHAnsi" w:hAnsiTheme="minorHAnsi" w:cstheme="minorHAnsi"/>
                <w:kern w:val="2"/>
                <w:sz w:val="21"/>
                <w:szCs w:val="21"/>
                <w:bdr w:val="none" w:sz="0" w:space="0" w:color="auto" w:frame="1"/>
              </w:rPr>
              <w:t>kitus oficialius šaltinių duomenis</w:t>
            </w:r>
            <w:r w:rsidRPr="00C778B5">
              <w:rPr>
                <w:rFonts w:asciiTheme="minorHAnsi" w:hAnsiTheme="minorHAnsi" w:cstheme="minorHAnsi"/>
                <w:color w:val="000000"/>
                <w:kern w:val="2"/>
                <w:sz w:val="21"/>
                <w:szCs w:val="21"/>
                <w:shd w:val="clear" w:color="auto" w:fill="FFFFFF"/>
              </w:rPr>
              <w:t xml:space="preserve">, kita svarbi </w:t>
            </w:r>
            <w:r w:rsidRPr="00C778B5">
              <w:rPr>
                <w:rFonts w:asciiTheme="minorHAnsi" w:hAnsiTheme="minorHAnsi" w:cstheme="minorHAnsi"/>
                <w:color w:val="000000"/>
                <w:kern w:val="2"/>
                <w:sz w:val="21"/>
                <w:szCs w:val="21"/>
                <w:shd w:val="clear" w:color="auto" w:fill="FFFFFF"/>
              </w:rPr>
              <w:lastRenderedPageBreak/>
              <w:t>informacija. Prašyme Šalis neturi teisės nurodyti kito Indekso ar prašyti perskaičiavimo pagal kitą Indeksą nei nurodytas šioje procedūroje.</w:t>
            </w:r>
          </w:p>
          <w:p w14:paraId="7FF2CCC3" w14:textId="4412623D" w:rsidR="007C3F56" w:rsidRPr="00C778B5" w:rsidRDefault="007C3F56" w:rsidP="007C3F56">
            <w:pPr>
              <w:jc w:val="both"/>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shd w:val="clear" w:color="auto" w:fill="FFFFFF"/>
              </w:rPr>
              <w:t>5</w:t>
            </w:r>
            <w:r w:rsidRPr="00C778B5">
              <w:rPr>
                <w:rFonts w:asciiTheme="minorHAnsi" w:hAnsiTheme="minorHAnsi" w:cstheme="minorHAnsi"/>
                <w:kern w:val="2"/>
                <w:sz w:val="21"/>
                <w:szCs w:val="21"/>
              </w:rPr>
              <w:t xml:space="preserve">.3.2.9. </w:t>
            </w:r>
            <w:r w:rsidRPr="00C778B5">
              <w:rPr>
                <w:rFonts w:asciiTheme="minorHAnsi" w:hAnsiTheme="minorHAnsi" w:cstheme="minorHAnsi"/>
                <w:color w:val="000000"/>
                <w:kern w:val="2"/>
                <w:sz w:val="21"/>
                <w:szCs w:val="21"/>
                <w:shd w:val="clear" w:color="auto" w:fill="FFFFFF"/>
              </w:rPr>
              <w:t>Susitarimas turi būti sudarytas per 10 (dešimt) darbo dienų</w:t>
            </w:r>
            <w:r w:rsidRPr="00C778B5">
              <w:rPr>
                <w:rFonts w:asciiTheme="minorHAnsi" w:hAnsiTheme="minorHAnsi" w:cstheme="minorHAnsi"/>
                <w:color w:val="FF0000"/>
                <w:kern w:val="2"/>
                <w:sz w:val="21"/>
                <w:szCs w:val="21"/>
                <w:shd w:val="clear" w:color="auto" w:fill="FFFFFF"/>
              </w:rPr>
              <w:t xml:space="preserve"> </w:t>
            </w:r>
            <w:r w:rsidRPr="00C778B5">
              <w:rPr>
                <w:rFonts w:asciiTheme="minorHAnsi" w:hAnsiTheme="minorHAnsi" w:cstheme="minorHAnsi"/>
                <w:color w:val="000000"/>
                <w:kern w:val="2"/>
                <w:sz w:val="21"/>
                <w:szCs w:val="21"/>
                <w:shd w:val="clear" w:color="auto" w:fill="FFFFFF"/>
              </w:rPr>
              <w:t>nuo Šalies pateikto tinkamo prašymo perskaičiuoti S</w:t>
            </w:r>
            <w:r w:rsidRPr="00C778B5">
              <w:rPr>
                <w:rFonts w:asciiTheme="minorHAnsi" w:hAnsiTheme="minorHAnsi" w:cstheme="minorHAnsi"/>
                <w:kern w:val="2"/>
                <w:sz w:val="21"/>
                <w:szCs w:val="21"/>
              </w:rPr>
              <w:t xml:space="preserve">utarties </w:t>
            </w:r>
            <w:r w:rsidRPr="00C778B5">
              <w:rPr>
                <w:rFonts w:asciiTheme="minorHAnsi" w:hAnsiTheme="minorHAnsi" w:cstheme="minorHAnsi"/>
                <w:kern w:val="2"/>
                <w:sz w:val="21"/>
                <w:szCs w:val="21"/>
                <w:shd w:val="clear" w:color="auto" w:fill="FFFFFF"/>
              </w:rPr>
              <w:t xml:space="preserve">kainą </w:t>
            </w:r>
            <w:r w:rsidRPr="00C778B5">
              <w:rPr>
                <w:rFonts w:asciiTheme="minorHAnsi" w:hAnsiTheme="minorHAnsi" w:cstheme="minorHAnsi"/>
                <w:color w:val="000000"/>
                <w:kern w:val="2"/>
                <w:sz w:val="21"/>
                <w:szCs w:val="21"/>
                <w:shd w:val="clear" w:color="auto" w:fill="FFFFFF"/>
              </w:rPr>
              <w:t>gavimo dienos.</w:t>
            </w:r>
          </w:p>
          <w:p w14:paraId="6E159175" w14:textId="5A1697B2" w:rsidR="007C3F56" w:rsidRPr="00C778B5" w:rsidRDefault="007C3F56" w:rsidP="007C3F56">
            <w:pPr>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shd w:val="clear" w:color="auto" w:fill="FFFFFF"/>
              </w:rPr>
              <w:t xml:space="preserve">5.3.2.10. </w:t>
            </w:r>
            <w:r w:rsidRPr="00C778B5">
              <w:rPr>
                <w:rFonts w:asciiTheme="minorHAnsi" w:hAnsiTheme="minorHAnsi" w:cstheme="minorHAnsi"/>
                <w:color w:val="000000"/>
                <w:kern w:val="2"/>
                <w:sz w:val="21"/>
                <w:szCs w:val="21"/>
                <w:bdr w:val="none" w:sz="0" w:space="0" w:color="auto" w:frame="1"/>
              </w:rPr>
              <w:t>Susitarimu Šalys neturi teisės keisti procedūroje nurodytos tvarkos ar kitų Sutarties nuostatų, išskyrus, jei keitimas atliekamas pagal VPĮ nuostatas.</w:t>
            </w:r>
          </w:p>
        </w:tc>
      </w:tr>
      <w:tr w:rsidR="007C3F56" w:rsidRPr="00C778B5" w14:paraId="054E40F5" w14:textId="77777777">
        <w:trPr>
          <w:trHeight w:val="300"/>
        </w:trPr>
        <w:tc>
          <w:tcPr>
            <w:tcW w:w="2704" w:type="dxa"/>
            <w:gridSpan w:val="2"/>
          </w:tcPr>
          <w:p w14:paraId="29F0F427" w14:textId="2CC9C1A3"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lastRenderedPageBreak/>
              <w:t xml:space="preserve">5.4. Sutarties kainos apskaičiavimas taikant </w:t>
            </w:r>
            <w:r w:rsidRPr="00C778B5">
              <w:rPr>
                <w:rFonts w:asciiTheme="minorHAnsi" w:hAnsiTheme="minorHAnsi" w:cstheme="minorHAnsi"/>
                <w:b/>
                <w:bCs/>
                <w:kern w:val="2"/>
                <w:sz w:val="21"/>
                <w:szCs w:val="21"/>
                <w:u w:val="single"/>
              </w:rPr>
              <w:t>kiekio (apimties)</w:t>
            </w:r>
            <w:r w:rsidRPr="00C778B5">
              <w:rPr>
                <w:rFonts w:asciiTheme="minorHAnsi" w:hAnsiTheme="minorHAnsi" w:cstheme="minorHAnsi"/>
                <w:b/>
                <w:bCs/>
                <w:kern w:val="2"/>
                <w:sz w:val="21"/>
                <w:szCs w:val="21"/>
              </w:rPr>
              <w:t xml:space="preserve"> keitimo taisykles</w:t>
            </w:r>
          </w:p>
        </w:tc>
        <w:tc>
          <w:tcPr>
            <w:tcW w:w="6831" w:type="dxa"/>
            <w:gridSpan w:val="2"/>
          </w:tcPr>
          <w:p w14:paraId="1BD3569C" w14:textId="77777777"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p w14:paraId="39080FAD" w14:textId="74FA6DCC" w:rsidR="007C3F56" w:rsidRPr="00C778B5" w:rsidRDefault="007C3F56" w:rsidP="007C3F56">
            <w:pPr>
              <w:rPr>
                <w:rFonts w:asciiTheme="minorHAnsi" w:hAnsiTheme="minorHAnsi" w:cstheme="minorHAnsi"/>
                <w:color w:val="FF0000"/>
                <w:kern w:val="2"/>
                <w:sz w:val="21"/>
                <w:szCs w:val="21"/>
              </w:rPr>
            </w:pPr>
          </w:p>
        </w:tc>
      </w:tr>
      <w:tr w:rsidR="007C3F56" w:rsidRPr="00C778B5" w14:paraId="661B9E41" w14:textId="77777777">
        <w:trPr>
          <w:trHeight w:val="300"/>
        </w:trPr>
        <w:tc>
          <w:tcPr>
            <w:tcW w:w="2704" w:type="dxa"/>
            <w:gridSpan w:val="2"/>
          </w:tcPr>
          <w:p w14:paraId="261EBA11"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5.5. Atsiskaitymo su Tiekėju terminas ir tvarka</w:t>
            </w:r>
          </w:p>
        </w:tc>
        <w:tc>
          <w:tcPr>
            <w:tcW w:w="6831" w:type="dxa"/>
            <w:gridSpan w:val="2"/>
          </w:tcPr>
          <w:p w14:paraId="1AA2797E" w14:textId="5D797675" w:rsidR="007C3F56" w:rsidRPr="00C778B5" w:rsidRDefault="000D4C8F"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Pirkėjas atsiskaito su Tiekėju už kiekvieną mėnesį suteiktas paslaugas ne vėliau kaip per 30 (trisdešimt) kalendorinių dienų nuo Tiekėjo išrašytos PVM sąskaitos faktūros Pirkėjui pateikimo dienos. </w:t>
            </w:r>
          </w:p>
        </w:tc>
      </w:tr>
      <w:tr w:rsidR="007C3F56" w:rsidRPr="00C778B5" w14:paraId="63359F1F" w14:textId="77777777">
        <w:trPr>
          <w:trHeight w:val="300"/>
        </w:trPr>
        <w:tc>
          <w:tcPr>
            <w:tcW w:w="2704" w:type="dxa"/>
            <w:gridSpan w:val="2"/>
          </w:tcPr>
          <w:p w14:paraId="4C930864"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5.6. Avansas</w:t>
            </w:r>
          </w:p>
        </w:tc>
        <w:tc>
          <w:tcPr>
            <w:tcW w:w="6831" w:type="dxa"/>
            <w:gridSpan w:val="2"/>
          </w:tcPr>
          <w:p w14:paraId="36BBF1BD" w14:textId="1C83783C"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tc>
      </w:tr>
      <w:tr w:rsidR="007C3F56" w:rsidRPr="00C778B5" w14:paraId="251C7517" w14:textId="77777777">
        <w:trPr>
          <w:trHeight w:val="300"/>
        </w:trPr>
        <w:tc>
          <w:tcPr>
            <w:tcW w:w="2704" w:type="dxa"/>
            <w:gridSpan w:val="2"/>
          </w:tcPr>
          <w:p w14:paraId="1B2662B2"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5.7. Avanso užtikrinimas</w:t>
            </w:r>
          </w:p>
        </w:tc>
        <w:tc>
          <w:tcPr>
            <w:tcW w:w="6831" w:type="dxa"/>
            <w:gridSpan w:val="2"/>
          </w:tcPr>
          <w:p w14:paraId="1C091FFA" w14:textId="7B35BDB1"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tc>
      </w:tr>
      <w:tr w:rsidR="007C3F56" w:rsidRPr="00C778B5" w14:paraId="4A267E2D" w14:textId="77777777">
        <w:trPr>
          <w:trHeight w:val="300"/>
        </w:trPr>
        <w:tc>
          <w:tcPr>
            <w:tcW w:w="9535" w:type="dxa"/>
            <w:gridSpan w:val="4"/>
          </w:tcPr>
          <w:p w14:paraId="4FC4C0D5"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6. PREKIŲ KOKYBĖ IR GARANTINIAI ĮSIPAREIGOJIMAI</w:t>
            </w:r>
          </w:p>
        </w:tc>
      </w:tr>
      <w:tr w:rsidR="007C3F56" w:rsidRPr="00C778B5" w14:paraId="5D0C84B5" w14:textId="77777777">
        <w:trPr>
          <w:trHeight w:val="300"/>
        </w:trPr>
        <w:tc>
          <w:tcPr>
            <w:tcW w:w="2704" w:type="dxa"/>
            <w:gridSpan w:val="2"/>
          </w:tcPr>
          <w:p w14:paraId="41C3532C"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6.1. Garantinis terminas</w:t>
            </w:r>
          </w:p>
        </w:tc>
        <w:tc>
          <w:tcPr>
            <w:tcW w:w="6831" w:type="dxa"/>
            <w:gridSpan w:val="2"/>
          </w:tcPr>
          <w:p w14:paraId="36D9CFFA" w14:textId="17CB993B"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tc>
      </w:tr>
      <w:tr w:rsidR="007C3F56" w:rsidRPr="00C778B5" w14:paraId="188F33CD" w14:textId="77777777">
        <w:trPr>
          <w:trHeight w:val="300"/>
        </w:trPr>
        <w:tc>
          <w:tcPr>
            <w:tcW w:w="2704" w:type="dxa"/>
            <w:gridSpan w:val="2"/>
          </w:tcPr>
          <w:p w14:paraId="444BFA42"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6.2. Garantinė priežiūra</w:t>
            </w:r>
          </w:p>
        </w:tc>
        <w:tc>
          <w:tcPr>
            <w:tcW w:w="6831" w:type="dxa"/>
            <w:gridSpan w:val="2"/>
          </w:tcPr>
          <w:p w14:paraId="65AE541F" w14:textId="15687ABD" w:rsidR="00BA3D41" w:rsidRPr="00C778B5" w:rsidRDefault="00BA3D41" w:rsidP="00BA3D41">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 xml:space="preserve">Tiekėjas privalo pašalinti Prekių trūkumus ne vėliau kaip per 5 darbo dienas nuo pranešimo gavimo dienos. </w:t>
            </w:r>
          </w:p>
          <w:p w14:paraId="5431E0F0" w14:textId="70879645" w:rsidR="007C3F56" w:rsidRPr="00C778B5" w:rsidRDefault="00BA3D41" w:rsidP="00BA3D41">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Prekių trūkumų nustatymo bei šalinimo tvarka nustatyta Bendrųjų sąlygų 7 skyriuje.</w:t>
            </w:r>
          </w:p>
        </w:tc>
      </w:tr>
      <w:tr w:rsidR="007C3F56" w:rsidRPr="00C778B5" w14:paraId="7CDA8452" w14:textId="77777777">
        <w:trPr>
          <w:trHeight w:val="300"/>
        </w:trPr>
        <w:tc>
          <w:tcPr>
            <w:tcW w:w="9535" w:type="dxa"/>
            <w:gridSpan w:val="4"/>
          </w:tcPr>
          <w:p w14:paraId="48C3066E"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7. SUTARTIES VYKDYMUI PASITELKIAMI SUBTIEKĖJAI</w:t>
            </w:r>
          </w:p>
        </w:tc>
      </w:tr>
      <w:tr w:rsidR="007C3F56" w:rsidRPr="00C778B5" w14:paraId="17DD3D98" w14:textId="77777777">
        <w:trPr>
          <w:trHeight w:val="300"/>
        </w:trPr>
        <w:tc>
          <w:tcPr>
            <w:tcW w:w="2704" w:type="dxa"/>
            <w:gridSpan w:val="2"/>
          </w:tcPr>
          <w:p w14:paraId="6613403D"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Sutarties vykdymui pasitelkiami subtiekėjai ir (ar) specialistai</w:t>
            </w:r>
          </w:p>
        </w:tc>
        <w:tc>
          <w:tcPr>
            <w:tcW w:w="6831" w:type="dxa"/>
            <w:gridSpan w:val="2"/>
          </w:tcPr>
          <w:p w14:paraId="21F38FB8" w14:textId="47A126A8"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kern w:val="2"/>
                <w:sz w:val="21"/>
                <w:szCs w:val="21"/>
              </w:rPr>
              <w:t>(bus nurodyta sudarant sutartį pagal tiekėjo pasiūlymą)</w:t>
            </w:r>
          </w:p>
        </w:tc>
      </w:tr>
      <w:tr w:rsidR="007C3F56" w:rsidRPr="00C778B5" w14:paraId="51B3AC06" w14:textId="77777777">
        <w:trPr>
          <w:trHeight w:val="300"/>
        </w:trPr>
        <w:tc>
          <w:tcPr>
            <w:tcW w:w="9535" w:type="dxa"/>
            <w:gridSpan w:val="4"/>
          </w:tcPr>
          <w:p w14:paraId="1D90A917"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8. PRIEVOLIŲ PAGAL SUTARTĮ ĮVYKDYMO UŽTIKRINIMAS</w:t>
            </w:r>
          </w:p>
        </w:tc>
      </w:tr>
      <w:tr w:rsidR="007C3F56" w:rsidRPr="00C778B5" w14:paraId="612288D0" w14:textId="77777777">
        <w:trPr>
          <w:trHeight w:val="300"/>
        </w:trPr>
        <w:tc>
          <w:tcPr>
            <w:tcW w:w="2704" w:type="dxa"/>
            <w:gridSpan w:val="2"/>
          </w:tcPr>
          <w:p w14:paraId="74DB45C2"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8.1. Prievolių pagal Sutartį įvykdymo užtikrinimas</w:t>
            </w:r>
          </w:p>
        </w:tc>
        <w:tc>
          <w:tcPr>
            <w:tcW w:w="6831" w:type="dxa"/>
            <w:gridSpan w:val="2"/>
          </w:tcPr>
          <w:p w14:paraId="1B100CAE" w14:textId="4B53D0B2"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Prievolių pagal Sutartį įvykdymas užtikrinamas:</w:t>
            </w:r>
          </w:p>
          <w:p w14:paraId="60BA2B78" w14:textId="65DF7F2C"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Netesybomis (delspinigiais, bauda)</w:t>
            </w:r>
          </w:p>
        </w:tc>
      </w:tr>
      <w:tr w:rsidR="007C3F56" w:rsidRPr="00C778B5" w14:paraId="32D9CD99" w14:textId="77777777">
        <w:trPr>
          <w:trHeight w:val="300"/>
        </w:trPr>
        <w:tc>
          <w:tcPr>
            <w:tcW w:w="2704" w:type="dxa"/>
            <w:gridSpan w:val="2"/>
          </w:tcPr>
          <w:p w14:paraId="04E774D3"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8.2. Sutarties įvykdymo užtikrinimo pateikimas </w:t>
            </w:r>
          </w:p>
        </w:tc>
        <w:tc>
          <w:tcPr>
            <w:tcW w:w="6831" w:type="dxa"/>
            <w:gridSpan w:val="2"/>
          </w:tcPr>
          <w:p w14:paraId="5E81C119" w14:textId="6A4CA188"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tc>
      </w:tr>
      <w:tr w:rsidR="007C3F56" w:rsidRPr="00C778B5" w14:paraId="7412549E" w14:textId="77777777">
        <w:trPr>
          <w:trHeight w:val="300"/>
        </w:trPr>
        <w:tc>
          <w:tcPr>
            <w:tcW w:w="9535" w:type="dxa"/>
            <w:gridSpan w:val="4"/>
          </w:tcPr>
          <w:p w14:paraId="68B14789" w14:textId="77777777" w:rsidR="007C3F56" w:rsidRPr="00C778B5" w:rsidRDefault="007C3F56" w:rsidP="007C3F56">
            <w:pPr>
              <w:ind w:firstLine="720"/>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9. ŠALIŲ ATSAKOMYBĖ</w:t>
            </w:r>
            <w:r w:rsidRPr="00C778B5">
              <w:rPr>
                <w:rFonts w:asciiTheme="minorHAnsi" w:hAnsiTheme="minorHAnsi" w:cstheme="minorHAnsi"/>
                <w:b/>
                <w:bCs/>
                <w:kern w:val="2"/>
                <w:sz w:val="21"/>
                <w:szCs w:val="21"/>
              </w:rPr>
              <w:tab/>
            </w:r>
          </w:p>
        </w:tc>
      </w:tr>
      <w:tr w:rsidR="007C3F56" w:rsidRPr="00C778B5" w14:paraId="5E858682" w14:textId="77777777">
        <w:trPr>
          <w:trHeight w:val="300"/>
        </w:trPr>
        <w:tc>
          <w:tcPr>
            <w:tcW w:w="2704" w:type="dxa"/>
            <w:gridSpan w:val="2"/>
          </w:tcPr>
          <w:p w14:paraId="7E452948"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9.1. Pirkėjui taikomos netesybos už mokėjimų pagal Sutartį vėlavimą</w:t>
            </w:r>
          </w:p>
        </w:tc>
        <w:tc>
          <w:tcPr>
            <w:tcW w:w="6831" w:type="dxa"/>
            <w:gridSpan w:val="2"/>
          </w:tcPr>
          <w:p w14:paraId="0379462B" w14:textId="12629A2A" w:rsidR="007C3F56" w:rsidRPr="00C778B5" w:rsidRDefault="007C3F56" w:rsidP="007C3F56">
            <w:pPr>
              <w:spacing w:line="259" w:lineRule="auto"/>
              <w:jc w:val="both"/>
              <w:rPr>
                <w:rFonts w:asciiTheme="minorHAnsi" w:hAnsiTheme="minorHAnsi" w:cstheme="minorHAnsi"/>
                <w:color w:val="000000"/>
                <w:kern w:val="2"/>
                <w:sz w:val="21"/>
                <w:szCs w:val="21"/>
              </w:rPr>
            </w:pPr>
            <w:r w:rsidRPr="00C778B5">
              <w:rPr>
                <w:rFonts w:asciiTheme="minorHAnsi" w:hAnsiTheme="minorHAnsi" w:cstheme="minorHAnsi"/>
                <w:color w:val="000000"/>
                <w:kern w:val="2"/>
                <w:sz w:val="21"/>
                <w:szCs w:val="21"/>
              </w:rPr>
              <w:t xml:space="preserve">Jeigu Pirkėjas nepagrįstai neatsiskaito už laiku ir tinkamai perduotas Techninėje specifikacijoje nustatytus reikalavimus atitinkančias Prekes, Tiekėjas turi teisę reikalauti, kad Pirkėjas sumokėtų </w:t>
            </w:r>
            <w:r w:rsidRPr="00C778B5">
              <w:rPr>
                <w:rFonts w:asciiTheme="minorHAnsi" w:hAnsiTheme="minorHAnsi" w:cstheme="minorHAnsi"/>
                <w:kern w:val="2"/>
                <w:sz w:val="21"/>
                <w:szCs w:val="21"/>
              </w:rPr>
              <w:t xml:space="preserve">0,02 </w:t>
            </w:r>
            <w:r w:rsidRPr="00C778B5">
              <w:rPr>
                <w:rFonts w:asciiTheme="minorHAnsi" w:hAnsiTheme="minorHAnsi" w:cstheme="minorHAnsi"/>
                <w:color w:val="000000"/>
                <w:kern w:val="2"/>
                <w:sz w:val="21"/>
                <w:szCs w:val="21"/>
              </w:rPr>
              <w:t>(dvi šimtosios) procento dydžio delspinigius nuo nesumokėtos sumos už kiekvieną uždelstą dieną.</w:t>
            </w:r>
          </w:p>
        </w:tc>
      </w:tr>
      <w:tr w:rsidR="007C3F56" w:rsidRPr="00C778B5" w14:paraId="47ED96DE" w14:textId="77777777">
        <w:trPr>
          <w:trHeight w:val="300"/>
        </w:trPr>
        <w:tc>
          <w:tcPr>
            <w:tcW w:w="2704" w:type="dxa"/>
            <w:gridSpan w:val="2"/>
          </w:tcPr>
          <w:p w14:paraId="43860D7B"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9.2. Tiekėjui taikomos netesybos</w:t>
            </w:r>
          </w:p>
        </w:tc>
        <w:tc>
          <w:tcPr>
            <w:tcW w:w="6831" w:type="dxa"/>
            <w:gridSpan w:val="2"/>
          </w:tcPr>
          <w:p w14:paraId="1446C386" w14:textId="65B8C00A" w:rsidR="00890E83" w:rsidRPr="00C778B5" w:rsidRDefault="00890E83" w:rsidP="00890E83">
            <w:pPr>
              <w:jc w:val="both"/>
              <w:rPr>
                <w:rFonts w:asciiTheme="minorHAnsi" w:hAnsiTheme="minorHAnsi" w:cstheme="minorHAnsi"/>
                <w:color w:val="000000"/>
                <w:kern w:val="2"/>
                <w:sz w:val="21"/>
                <w:szCs w:val="21"/>
              </w:rPr>
            </w:pPr>
            <w:r w:rsidRPr="00C778B5">
              <w:rPr>
                <w:rFonts w:asciiTheme="minorHAnsi" w:hAnsiTheme="minorHAnsi" w:cstheme="minorHAnsi"/>
                <w:color w:val="000000"/>
                <w:kern w:val="2"/>
                <w:sz w:val="21"/>
                <w:szCs w:val="21"/>
              </w:rPr>
              <w:t xml:space="preserve">Jeigu Tiekėjas vėluoja vykdyti užsakymą, tiekti </w:t>
            </w:r>
            <w:r w:rsidR="0071191B" w:rsidRPr="00C778B5">
              <w:rPr>
                <w:rFonts w:asciiTheme="minorHAnsi" w:hAnsiTheme="minorHAnsi" w:cstheme="minorHAnsi"/>
                <w:color w:val="000000"/>
                <w:kern w:val="2"/>
                <w:sz w:val="21"/>
                <w:szCs w:val="21"/>
              </w:rPr>
              <w:t>Prekes</w:t>
            </w:r>
            <w:r w:rsidRPr="00C778B5">
              <w:rPr>
                <w:rFonts w:asciiTheme="minorHAnsi" w:hAnsiTheme="minorHAnsi" w:cstheme="minorHAnsi"/>
                <w:color w:val="000000"/>
                <w:kern w:val="2"/>
                <w:sz w:val="21"/>
                <w:szCs w:val="21"/>
              </w:rPr>
              <w:t xml:space="preserve"> ar ištaisyti jų trūkumus arba nevykdo kitų sutartinių </w:t>
            </w:r>
            <w:r w:rsidR="006B14EC" w:rsidRPr="00C778B5">
              <w:rPr>
                <w:rFonts w:asciiTheme="minorHAnsi" w:hAnsiTheme="minorHAnsi" w:cstheme="minorHAnsi"/>
                <w:color w:val="000000"/>
                <w:kern w:val="2"/>
                <w:sz w:val="21"/>
                <w:szCs w:val="21"/>
              </w:rPr>
              <w:t>į</w:t>
            </w:r>
            <w:r w:rsidRPr="00C778B5">
              <w:rPr>
                <w:rFonts w:asciiTheme="minorHAnsi" w:hAnsiTheme="minorHAnsi" w:cstheme="minorHAnsi"/>
                <w:color w:val="000000"/>
                <w:kern w:val="2"/>
                <w:sz w:val="21"/>
                <w:szCs w:val="21"/>
              </w:rPr>
              <w:t>sipareigojimų, Pirkėjas nuo kitos nei nustatytas terminas dienos Tiekėjui skaičiuoja 0,0</w:t>
            </w:r>
            <w:r w:rsidR="006B14EC" w:rsidRPr="00C778B5">
              <w:rPr>
                <w:rFonts w:asciiTheme="minorHAnsi" w:hAnsiTheme="minorHAnsi" w:cstheme="minorHAnsi"/>
                <w:color w:val="000000"/>
                <w:kern w:val="2"/>
                <w:sz w:val="21"/>
                <w:szCs w:val="21"/>
              </w:rPr>
              <w:t>2</w:t>
            </w:r>
            <w:r w:rsidRPr="00C778B5">
              <w:rPr>
                <w:rFonts w:asciiTheme="minorHAnsi" w:hAnsiTheme="minorHAnsi" w:cstheme="minorHAnsi"/>
                <w:color w:val="000000"/>
                <w:kern w:val="2"/>
                <w:sz w:val="21"/>
                <w:szCs w:val="21"/>
              </w:rPr>
              <w:t xml:space="preserve"> procento dydžio delspinigius už kiekvieną uždelstą dieną nuo laiku neperduotų </w:t>
            </w:r>
            <w:r w:rsidR="006B14EC" w:rsidRPr="00C778B5">
              <w:rPr>
                <w:rFonts w:asciiTheme="minorHAnsi" w:hAnsiTheme="minorHAnsi" w:cstheme="minorHAnsi"/>
                <w:color w:val="000000"/>
                <w:kern w:val="2"/>
                <w:sz w:val="21"/>
                <w:szCs w:val="21"/>
              </w:rPr>
              <w:t>Prekių</w:t>
            </w:r>
            <w:r w:rsidRPr="00C778B5">
              <w:rPr>
                <w:rFonts w:asciiTheme="minorHAnsi" w:hAnsiTheme="minorHAnsi" w:cstheme="minorHAnsi"/>
                <w:color w:val="000000"/>
                <w:kern w:val="2"/>
                <w:sz w:val="21"/>
                <w:szCs w:val="21"/>
              </w:rPr>
              <w:t xml:space="preserve"> ar </w:t>
            </w:r>
            <w:r w:rsidR="006B14EC" w:rsidRPr="00C778B5">
              <w:rPr>
                <w:rFonts w:asciiTheme="minorHAnsi" w:hAnsiTheme="minorHAnsi" w:cstheme="minorHAnsi"/>
                <w:color w:val="000000"/>
                <w:kern w:val="2"/>
                <w:sz w:val="21"/>
                <w:szCs w:val="21"/>
              </w:rPr>
              <w:t>Prekių</w:t>
            </w:r>
            <w:r w:rsidRPr="00C778B5">
              <w:rPr>
                <w:rFonts w:asciiTheme="minorHAnsi" w:hAnsiTheme="minorHAnsi" w:cstheme="minorHAnsi"/>
                <w:color w:val="000000"/>
                <w:kern w:val="2"/>
                <w:sz w:val="21"/>
                <w:szCs w:val="21"/>
              </w:rPr>
              <w:t>, turinčių trūkumų, kainos be PVM.</w:t>
            </w:r>
          </w:p>
          <w:p w14:paraId="159BFA26" w14:textId="77777777" w:rsidR="009F2D21" w:rsidRPr="00C778B5" w:rsidRDefault="009F2D21" w:rsidP="00890E83">
            <w:pPr>
              <w:jc w:val="both"/>
              <w:rPr>
                <w:rFonts w:asciiTheme="minorHAnsi" w:hAnsiTheme="minorHAnsi" w:cstheme="minorHAnsi"/>
                <w:color w:val="000000"/>
                <w:kern w:val="2"/>
                <w:sz w:val="21"/>
                <w:szCs w:val="21"/>
              </w:rPr>
            </w:pPr>
          </w:p>
          <w:p w14:paraId="77A31F1D" w14:textId="05790525" w:rsidR="007C3F56" w:rsidRPr="00C778B5" w:rsidRDefault="00F167C1" w:rsidP="00890E83">
            <w:pPr>
              <w:jc w:val="both"/>
              <w:rPr>
                <w:rFonts w:asciiTheme="minorHAnsi" w:hAnsiTheme="minorHAnsi" w:cstheme="minorHAnsi"/>
                <w:color w:val="000000"/>
                <w:kern w:val="2"/>
                <w:sz w:val="21"/>
                <w:szCs w:val="21"/>
              </w:rPr>
            </w:pPr>
            <w:r w:rsidRPr="00C778B5">
              <w:rPr>
                <w:rFonts w:asciiTheme="minorHAnsi" w:hAnsiTheme="minorHAnsi" w:cstheme="minorHAnsi"/>
                <w:color w:val="000000"/>
                <w:kern w:val="2"/>
                <w:sz w:val="21"/>
                <w:szCs w:val="21"/>
              </w:rPr>
              <w:t>Tiekėjas privalo sumokėti Pirkėjui netesybas per 5 (penkias) darbo dienas nuo Pirkėjo pareikalavimo.</w:t>
            </w:r>
          </w:p>
        </w:tc>
      </w:tr>
      <w:tr w:rsidR="007C3F56" w:rsidRPr="00C778B5" w14:paraId="44B3875C" w14:textId="77777777">
        <w:trPr>
          <w:trHeight w:val="300"/>
        </w:trPr>
        <w:tc>
          <w:tcPr>
            <w:tcW w:w="2704" w:type="dxa"/>
            <w:gridSpan w:val="2"/>
          </w:tcPr>
          <w:p w14:paraId="00C19BE4"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9.3. Tiekėjui / Pirkėjui taikoma bauda nutraukus Sutartį dėl esminio Sutarties pažeidimo</w:t>
            </w:r>
          </w:p>
        </w:tc>
        <w:tc>
          <w:tcPr>
            <w:tcW w:w="6831" w:type="dxa"/>
            <w:gridSpan w:val="2"/>
          </w:tcPr>
          <w:p w14:paraId="1E7064E6" w14:textId="0AF2A608"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Nutraukus Sutartį dėl esminio Sutarties pažeidimo, mokama 2 000,00 (dviejų tūkstančių eurų) Eur dydžio bauda.</w:t>
            </w:r>
          </w:p>
          <w:p w14:paraId="586F6647" w14:textId="0AF2A608" w:rsidR="007C3F56" w:rsidRPr="00C778B5" w:rsidRDefault="007C3F56" w:rsidP="007C3F56">
            <w:pPr>
              <w:jc w:val="both"/>
              <w:rPr>
                <w:rFonts w:asciiTheme="minorHAnsi" w:hAnsiTheme="minorHAnsi" w:cstheme="minorHAnsi"/>
                <w:color w:val="FF0000"/>
                <w:kern w:val="2"/>
                <w:sz w:val="21"/>
                <w:szCs w:val="21"/>
              </w:rPr>
            </w:pPr>
          </w:p>
        </w:tc>
      </w:tr>
      <w:tr w:rsidR="007C3F56" w:rsidRPr="00C778B5" w14:paraId="4BAF84B9" w14:textId="77777777">
        <w:trPr>
          <w:trHeight w:val="300"/>
        </w:trPr>
        <w:tc>
          <w:tcPr>
            <w:tcW w:w="2704" w:type="dxa"/>
            <w:gridSpan w:val="2"/>
          </w:tcPr>
          <w:p w14:paraId="365CBEE5"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46FEF2" w14:textId="5B75F6F6"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color w:val="000000"/>
                <w:kern w:val="2"/>
                <w:sz w:val="21"/>
                <w:szCs w:val="21"/>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7C3F56" w:rsidRPr="00C778B5" w14:paraId="56BD3DF4" w14:textId="77777777">
        <w:trPr>
          <w:trHeight w:val="300"/>
        </w:trPr>
        <w:tc>
          <w:tcPr>
            <w:tcW w:w="2704" w:type="dxa"/>
            <w:gridSpan w:val="2"/>
          </w:tcPr>
          <w:p w14:paraId="27837BF5"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9.5. Tiekėjui taikomos baudos dėl aplinkosauginių ir (arba) socialinių kriterijų nesilaikymo</w:t>
            </w:r>
          </w:p>
        </w:tc>
        <w:tc>
          <w:tcPr>
            <w:tcW w:w="6831" w:type="dxa"/>
            <w:gridSpan w:val="2"/>
          </w:tcPr>
          <w:p w14:paraId="3974F3E4" w14:textId="17B9CA98"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tc>
      </w:tr>
      <w:tr w:rsidR="007C3F56" w:rsidRPr="00C778B5" w14:paraId="4BFA5DF7" w14:textId="77777777">
        <w:trPr>
          <w:trHeight w:val="300"/>
        </w:trPr>
        <w:tc>
          <w:tcPr>
            <w:tcW w:w="2704" w:type="dxa"/>
            <w:gridSpan w:val="2"/>
          </w:tcPr>
          <w:p w14:paraId="34FEA876"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9.6. Tiekėjui / Pirkėjui taikoma bauda dėl konfidencialumo reikalavimų nesilaikymo</w:t>
            </w:r>
          </w:p>
        </w:tc>
        <w:tc>
          <w:tcPr>
            <w:tcW w:w="6831" w:type="dxa"/>
            <w:gridSpan w:val="2"/>
          </w:tcPr>
          <w:p w14:paraId="28918325" w14:textId="77777777"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p w14:paraId="721C8A81" w14:textId="30EED49C" w:rsidR="007C3F56" w:rsidRPr="00C778B5" w:rsidRDefault="007C3F56" w:rsidP="007C3F56">
            <w:pPr>
              <w:rPr>
                <w:rFonts w:asciiTheme="minorHAnsi" w:hAnsiTheme="minorHAnsi" w:cstheme="minorHAnsi"/>
                <w:color w:val="4472C4"/>
                <w:kern w:val="2"/>
                <w:sz w:val="21"/>
                <w:szCs w:val="21"/>
              </w:rPr>
            </w:pPr>
          </w:p>
        </w:tc>
      </w:tr>
      <w:tr w:rsidR="007C3F56" w:rsidRPr="00C778B5" w14:paraId="6836E78F" w14:textId="77777777">
        <w:trPr>
          <w:trHeight w:val="300"/>
        </w:trPr>
        <w:tc>
          <w:tcPr>
            <w:tcW w:w="2704" w:type="dxa"/>
            <w:gridSpan w:val="2"/>
          </w:tcPr>
          <w:p w14:paraId="5EF3A42C"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9.7. Tiekėjui taikomos netesybos dėl pirkimo dokumentuose nustatytų kokybinių kriterijų </w:t>
            </w:r>
            <w:proofErr w:type="spellStart"/>
            <w:r w:rsidRPr="00C778B5">
              <w:rPr>
                <w:rFonts w:asciiTheme="minorHAnsi" w:hAnsiTheme="minorHAnsi" w:cstheme="minorHAnsi"/>
                <w:b/>
                <w:bCs/>
                <w:kern w:val="2"/>
                <w:sz w:val="21"/>
                <w:szCs w:val="21"/>
              </w:rPr>
              <w:t>nepasiekimo</w:t>
            </w:r>
            <w:proofErr w:type="spellEnd"/>
            <w:r w:rsidRPr="00C778B5">
              <w:rPr>
                <w:rFonts w:asciiTheme="minorHAnsi" w:hAnsiTheme="minorHAnsi" w:cstheme="minorHAnsi"/>
                <w:b/>
                <w:bCs/>
                <w:kern w:val="2"/>
                <w:sz w:val="21"/>
                <w:szCs w:val="21"/>
              </w:rPr>
              <w:t xml:space="preserve"> Sutarties vykdymo metu</w:t>
            </w:r>
          </w:p>
        </w:tc>
        <w:tc>
          <w:tcPr>
            <w:tcW w:w="6831" w:type="dxa"/>
            <w:gridSpan w:val="2"/>
          </w:tcPr>
          <w:p w14:paraId="43DD85F7" w14:textId="47A45D26" w:rsidR="007C3F56" w:rsidRPr="00C778B5" w:rsidRDefault="007C3F56" w:rsidP="007C3F56">
            <w:pPr>
              <w:rPr>
                <w:rFonts w:asciiTheme="minorHAnsi" w:hAnsiTheme="minorHAnsi" w:cstheme="minorHAnsi"/>
                <w:color w:val="4472C4"/>
                <w:kern w:val="2"/>
                <w:sz w:val="21"/>
                <w:szCs w:val="21"/>
              </w:rPr>
            </w:pPr>
            <w:r w:rsidRPr="00C778B5">
              <w:rPr>
                <w:rFonts w:asciiTheme="minorHAnsi" w:hAnsiTheme="minorHAnsi" w:cstheme="minorHAnsi"/>
                <w:kern w:val="2"/>
                <w:sz w:val="21"/>
                <w:szCs w:val="21"/>
              </w:rPr>
              <w:t>Netaikoma</w:t>
            </w:r>
          </w:p>
          <w:p w14:paraId="6FB40529" w14:textId="0323E762" w:rsidR="007C3F56" w:rsidRPr="00C778B5" w:rsidRDefault="007C3F56" w:rsidP="007C3F56">
            <w:pPr>
              <w:rPr>
                <w:rFonts w:asciiTheme="minorHAnsi" w:hAnsiTheme="minorHAnsi" w:cstheme="minorHAnsi"/>
                <w:color w:val="4472C4"/>
                <w:kern w:val="2"/>
                <w:sz w:val="21"/>
                <w:szCs w:val="21"/>
              </w:rPr>
            </w:pPr>
          </w:p>
        </w:tc>
      </w:tr>
      <w:tr w:rsidR="007C3F56" w:rsidRPr="00C778B5" w14:paraId="031AA97B" w14:textId="77777777">
        <w:trPr>
          <w:trHeight w:val="300"/>
        </w:trPr>
        <w:tc>
          <w:tcPr>
            <w:tcW w:w="2704" w:type="dxa"/>
            <w:gridSpan w:val="2"/>
          </w:tcPr>
          <w:p w14:paraId="1D5E47EC" w14:textId="77777777" w:rsidR="007C3F56" w:rsidRPr="00C778B5" w:rsidRDefault="007C3F56" w:rsidP="007C3F56">
            <w:pPr>
              <w:rPr>
                <w:rFonts w:asciiTheme="minorHAnsi" w:hAnsiTheme="minorHAnsi" w:cstheme="minorHAnsi"/>
                <w:b/>
                <w:bCs/>
                <w:kern w:val="2"/>
                <w:sz w:val="21"/>
                <w:szCs w:val="21"/>
                <w:lang w:val="en-US"/>
              </w:rPr>
            </w:pPr>
            <w:r w:rsidRPr="00C778B5">
              <w:rPr>
                <w:rFonts w:asciiTheme="minorHAnsi" w:hAnsiTheme="minorHAnsi" w:cstheme="minorHAnsi"/>
                <w:b/>
                <w:bCs/>
                <w:kern w:val="2"/>
                <w:sz w:val="21"/>
                <w:szCs w:val="21"/>
                <w:lang w:val="en-US"/>
              </w:rPr>
              <w:t xml:space="preserve">9.8. </w:t>
            </w:r>
            <w:r w:rsidRPr="00C778B5">
              <w:rPr>
                <w:rFonts w:asciiTheme="minorHAnsi" w:hAnsiTheme="minorHAnsi" w:cstheme="minorHAnsi"/>
                <w:b/>
                <w:bCs/>
                <w:kern w:val="2"/>
                <w:sz w:val="21"/>
                <w:szCs w:val="21"/>
              </w:rPr>
              <w:t>Tiekėjui taikomos netesybos dėl Sutarties įvykdymo užtikrinimo nepratęsimo</w:t>
            </w:r>
          </w:p>
        </w:tc>
        <w:tc>
          <w:tcPr>
            <w:tcW w:w="6831" w:type="dxa"/>
            <w:gridSpan w:val="2"/>
          </w:tcPr>
          <w:p w14:paraId="774062B9" w14:textId="33E8DA6F"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p w14:paraId="4ACF05B4" w14:textId="3D7115F0" w:rsidR="007C3F56" w:rsidRPr="00C778B5" w:rsidRDefault="007C3F56" w:rsidP="007C3F56">
            <w:pPr>
              <w:rPr>
                <w:rFonts w:asciiTheme="minorHAnsi" w:hAnsiTheme="minorHAnsi" w:cstheme="minorHAnsi"/>
                <w:color w:val="4472C4"/>
                <w:kern w:val="2"/>
                <w:sz w:val="21"/>
                <w:szCs w:val="21"/>
              </w:rPr>
            </w:pPr>
          </w:p>
        </w:tc>
      </w:tr>
      <w:tr w:rsidR="007C3F56" w:rsidRPr="00C778B5" w14:paraId="3D7F8DF3" w14:textId="77777777">
        <w:trPr>
          <w:trHeight w:val="300"/>
        </w:trPr>
        <w:tc>
          <w:tcPr>
            <w:tcW w:w="2704" w:type="dxa"/>
            <w:gridSpan w:val="2"/>
          </w:tcPr>
          <w:p w14:paraId="30E4740E" w14:textId="77777777" w:rsidR="007C3F56" w:rsidRPr="00C778B5" w:rsidRDefault="007C3F56" w:rsidP="007C3F56">
            <w:pPr>
              <w:rPr>
                <w:rFonts w:asciiTheme="minorHAnsi" w:hAnsiTheme="minorHAnsi" w:cstheme="minorHAnsi"/>
                <w:b/>
                <w:bCs/>
                <w:kern w:val="2"/>
                <w:sz w:val="21"/>
                <w:szCs w:val="21"/>
                <w:lang w:val="en-US"/>
              </w:rPr>
            </w:pPr>
            <w:r w:rsidRPr="00C778B5">
              <w:rPr>
                <w:rFonts w:asciiTheme="minorHAnsi" w:hAnsiTheme="minorHAnsi" w:cstheme="minorHAnsi"/>
                <w:b/>
                <w:bCs/>
                <w:kern w:val="2"/>
                <w:sz w:val="21"/>
                <w:szCs w:val="21"/>
                <w:lang w:val="en-US"/>
              </w:rPr>
              <w:t xml:space="preserve">9.9. </w:t>
            </w:r>
            <w:r w:rsidRPr="00C778B5">
              <w:rPr>
                <w:rFonts w:asciiTheme="minorHAnsi" w:hAnsiTheme="minorHAnsi" w:cstheme="minorHAnsi"/>
                <w:b/>
                <w:bCs/>
                <w:kern w:val="2"/>
                <w:sz w:val="21"/>
                <w:szCs w:val="21"/>
              </w:rPr>
              <w:t>Kitos netesybos</w:t>
            </w:r>
          </w:p>
        </w:tc>
        <w:tc>
          <w:tcPr>
            <w:tcW w:w="6831" w:type="dxa"/>
            <w:gridSpan w:val="2"/>
          </w:tcPr>
          <w:p w14:paraId="4745028C" w14:textId="2AFF700D" w:rsidR="007C3F56" w:rsidRPr="00C778B5" w:rsidRDefault="007C3F56" w:rsidP="007C3F56">
            <w:pPr>
              <w:rPr>
                <w:rFonts w:asciiTheme="minorHAnsi" w:hAnsiTheme="minorHAnsi" w:cstheme="minorHAnsi"/>
                <w:color w:val="4472C4"/>
                <w:kern w:val="2"/>
                <w:sz w:val="21"/>
                <w:szCs w:val="21"/>
              </w:rPr>
            </w:pPr>
            <w:r w:rsidRPr="00C778B5">
              <w:rPr>
                <w:rFonts w:asciiTheme="minorHAnsi" w:hAnsiTheme="minorHAnsi" w:cstheme="minorHAnsi"/>
                <w:color w:val="4472C4"/>
                <w:kern w:val="2"/>
                <w:sz w:val="21"/>
                <w:szCs w:val="21"/>
              </w:rPr>
              <w:t>-</w:t>
            </w:r>
          </w:p>
        </w:tc>
      </w:tr>
      <w:tr w:rsidR="007C3F56" w:rsidRPr="00C778B5" w14:paraId="73229B82" w14:textId="77777777">
        <w:trPr>
          <w:trHeight w:val="300"/>
        </w:trPr>
        <w:tc>
          <w:tcPr>
            <w:tcW w:w="9535" w:type="dxa"/>
            <w:gridSpan w:val="4"/>
          </w:tcPr>
          <w:p w14:paraId="61757BFE"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10. SUTARTIES GALIOJIMAS IR KEITIMAS</w:t>
            </w:r>
          </w:p>
        </w:tc>
      </w:tr>
      <w:tr w:rsidR="007C3F56" w:rsidRPr="00C778B5" w14:paraId="6479DEF0" w14:textId="77777777">
        <w:trPr>
          <w:trHeight w:val="300"/>
        </w:trPr>
        <w:tc>
          <w:tcPr>
            <w:tcW w:w="2704" w:type="dxa"/>
            <w:gridSpan w:val="2"/>
          </w:tcPr>
          <w:p w14:paraId="11B4BB12"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10.1. Sutarties sudarymas ir įsigaliojimas</w:t>
            </w:r>
          </w:p>
        </w:tc>
        <w:tc>
          <w:tcPr>
            <w:tcW w:w="6831" w:type="dxa"/>
            <w:gridSpan w:val="2"/>
          </w:tcPr>
          <w:p w14:paraId="5EEBFE43" w14:textId="6E1BFF54" w:rsidR="007C3F56" w:rsidRPr="00C778B5" w:rsidRDefault="007C3F56" w:rsidP="007C3F56">
            <w:pPr>
              <w:jc w:val="both"/>
              <w:rPr>
                <w:rFonts w:asciiTheme="minorHAnsi" w:hAnsiTheme="minorHAnsi" w:cstheme="minorHAnsi"/>
                <w:color w:val="4472C4"/>
                <w:kern w:val="2"/>
                <w:sz w:val="21"/>
                <w:szCs w:val="21"/>
              </w:rPr>
            </w:pPr>
            <w:r w:rsidRPr="00C778B5">
              <w:rPr>
                <w:rFonts w:asciiTheme="minorHAnsi" w:hAnsiTheme="minorHAnsi" w:cstheme="minorHAnsi"/>
                <w:kern w:val="2"/>
                <w:sz w:val="21"/>
                <w:szCs w:val="21"/>
              </w:rPr>
              <w:t>Ši Sutartis laikoma sudaryta ir įsigalioja nuo Sutarties pasirašymo dienos (antrosios Šalies pasirašymo dieną).</w:t>
            </w:r>
          </w:p>
          <w:p w14:paraId="4417EA07" w14:textId="2A605859" w:rsidR="007C3F56" w:rsidRPr="00C778B5" w:rsidRDefault="007C3F56" w:rsidP="007C3F56">
            <w:pPr>
              <w:jc w:val="both"/>
              <w:rPr>
                <w:rFonts w:asciiTheme="minorHAnsi" w:hAnsiTheme="minorHAnsi" w:cstheme="minorHAnsi"/>
                <w:color w:val="FF0000"/>
                <w:kern w:val="2"/>
                <w:sz w:val="21"/>
                <w:szCs w:val="21"/>
              </w:rPr>
            </w:pPr>
            <w:r w:rsidRPr="00C778B5">
              <w:rPr>
                <w:rFonts w:asciiTheme="minorHAnsi" w:hAnsiTheme="minorHAnsi" w:cstheme="minorHAnsi"/>
                <w:color w:val="000000"/>
                <w:kern w:val="2"/>
                <w:sz w:val="21"/>
                <w:szCs w:val="21"/>
              </w:rPr>
              <w:t xml:space="preserve">Sutartis galioja iki visiško prievolių įvykdymo. </w:t>
            </w:r>
          </w:p>
        </w:tc>
      </w:tr>
      <w:tr w:rsidR="007C3F56" w:rsidRPr="00C778B5" w14:paraId="501FCB9F" w14:textId="77777777">
        <w:trPr>
          <w:trHeight w:val="300"/>
        </w:trPr>
        <w:tc>
          <w:tcPr>
            <w:tcW w:w="2704" w:type="dxa"/>
            <w:gridSpan w:val="2"/>
          </w:tcPr>
          <w:p w14:paraId="326A9992"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10.2. Sutarties galiojimo termino pratęsimas</w:t>
            </w:r>
          </w:p>
        </w:tc>
        <w:tc>
          <w:tcPr>
            <w:tcW w:w="6831" w:type="dxa"/>
            <w:gridSpan w:val="2"/>
          </w:tcPr>
          <w:p w14:paraId="5DE9098A" w14:textId="2647C514" w:rsidR="007C3F56" w:rsidRPr="00C778B5" w:rsidRDefault="007C3F56" w:rsidP="007C3F56">
            <w:pPr>
              <w:rPr>
                <w:rFonts w:asciiTheme="minorHAnsi" w:hAnsiTheme="minorHAnsi" w:cstheme="minorHAnsi"/>
                <w:color w:val="FF0000"/>
                <w:kern w:val="2"/>
                <w:sz w:val="21"/>
                <w:szCs w:val="21"/>
              </w:rPr>
            </w:pPr>
            <w:r w:rsidRPr="00C778B5">
              <w:rPr>
                <w:rFonts w:asciiTheme="minorHAnsi" w:hAnsiTheme="minorHAnsi" w:cstheme="minorHAnsi"/>
                <w:kern w:val="2"/>
                <w:sz w:val="21"/>
                <w:szCs w:val="21"/>
              </w:rPr>
              <w:t>Netaikoma.</w:t>
            </w:r>
          </w:p>
        </w:tc>
      </w:tr>
      <w:tr w:rsidR="007C3F56" w:rsidRPr="00C778B5" w14:paraId="42F3DF59" w14:textId="77777777">
        <w:trPr>
          <w:trHeight w:val="300"/>
        </w:trPr>
        <w:tc>
          <w:tcPr>
            <w:tcW w:w="9535" w:type="dxa"/>
            <w:gridSpan w:val="4"/>
          </w:tcPr>
          <w:p w14:paraId="6ED38074" w14:textId="77777777" w:rsidR="007C3F56" w:rsidRPr="00C778B5" w:rsidRDefault="007C3F56" w:rsidP="007C3F56">
            <w:pPr>
              <w:jc w:val="center"/>
              <w:rPr>
                <w:rFonts w:asciiTheme="minorHAnsi" w:hAnsiTheme="minorHAnsi" w:cstheme="minorHAnsi"/>
                <w:b/>
                <w:bCs/>
                <w:color w:val="FF0000"/>
                <w:kern w:val="2"/>
                <w:sz w:val="21"/>
                <w:szCs w:val="21"/>
              </w:rPr>
            </w:pPr>
            <w:r w:rsidRPr="00C778B5">
              <w:rPr>
                <w:rFonts w:asciiTheme="minorHAnsi" w:hAnsiTheme="minorHAnsi" w:cstheme="minorHAnsi"/>
                <w:b/>
                <w:bCs/>
                <w:kern w:val="2"/>
                <w:sz w:val="21"/>
                <w:szCs w:val="21"/>
              </w:rPr>
              <w:t>11. SUTARTIES NUTRAUKIMAS</w:t>
            </w:r>
          </w:p>
        </w:tc>
      </w:tr>
      <w:tr w:rsidR="007C3F56" w:rsidRPr="00C778B5" w14:paraId="3F650C6D" w14:textId="77777777">
        <w:trPr>
          <w:trHeight w:val="300"/>
        </w:trPr>
        <w:tc>
          <w:tcPr>
            <w:tcW w:w="2532" w:type="dxa"/>
          </w:tcPr>
          <w:p w14:paraId="20CC20E4"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11.1. Sutarties nutraukimo pagrindai</w:t>
            </w:r>
          </w:p>
        </w:tc>
        <w:tc>
          <w:tcPr>
            <w:tcW w:w="7003" w:type="dxa"/>
            <w:gridSpan w:val="3"/>
          </w:tcPr>
          <w:p w14:paraId="258A22C8" w14:textId="47836425"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Sutartis gali būti nutraukiama rašytiniu Šalių susitarimu arba vienašališkai, Bendrosiose sąlygose nustatyta tvarka.</w:t>
            </w:r>
          </w:p>
        </w:tc>
      </w:tr>
      <w:tr w:rsidR="007C3F56" w:rsidRPr="00C778B5" w14:paraId="1E0946C3" w14:textId="77777777">
        <w:trPr>
          <w:trHeight w:val="300"/>
        </w:trPr>
        <w:tc>
          <w:tcPr>
            <w:tcW w:w="2532" w:type="dxa"/>
          </w:tcPr>
          <w:p w14:paraId="229A8D2A"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11.2. Esminiai Sutarties pažeidimai</w:t>
            </w:r>
          </w:p>
          <w:p w14:paraId="1E263663" w14:textId="77777777" w:rsidR="007C3F56" w:rsidRPr="00C778B5" w:rsidRDefault="007C3F56" w:rsidP="007C3F56">
            <w:pPr>
              <w:rPr>
                <w:rFonts w:asciiTheme="minorHAnsi" w:hAnsiTheme="minorHAnsi" w:cstheme="minorHAnsi"/>
                <w:b/>
                <w:bCs/>
                <w:kern w:val="2"/>
                <w:sz w:val="21"/>
                <w:szCs w:val="21"/>
              </w:rPr>
            </w:pPr>
          </w:p>
        </w:tc>
        <w:tc>
          <w:tcPr>
            <w:tcW w:w="7003" w:type="dxa"/>
            <w:gridSpan w:val="3"/>
          </w:tcPr>
          <w:p w14:paraId="784A9AB8" w14:textId="77777777"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11.2.1. jeigu Tiekėjas nevykdo prisiimtų įsipareigojimų už Sutartyje nustatytą Sutarties kainą;</w:t>
            </w:r>
          </w:p>
          <w:p w14:paraId="611E7190" w14:textId="4B9ABEC5"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11.2.2. jeigu Tiekėjas nesilaiko Sutartyje nustatyto Prekių perdavimo termino 2 (du) kartus iš eilės arba vėluoja perduoti Prekes daugiau nei 10 darbo dienų nei Sutartyje nustatytas Prekių perdavimo terminas;</w:t>
            </w:r>
          </w:p>
          <w:p w14:paraId="1F783399" w14:textId="63D8C590"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11.2.3. jeigu Tiekėjas pažeidžia Prekių perdavimo terminus ir priskaičiuotų netesybų už vėlavimą suma viršija 20 (dvidešimt) proc. Pradinės sutarties vertės;</w:t>
            </w:r>
          </w:p>
          <w:p w14:paraId="61602A01" w14:textId="49C03E54"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11.2.4. Tiekėjas daugiau kaip 2 (du) kartus perduoda Prekes, kurios neatitinka Sutartyje ir (ar) Įstatymuose nustatytų reikalavimų Prekėms;</w:t>
            </w:r>
          </w:p>
          <w:p w14:paraId="6ECBDDCF" w14:textId="3BE31493"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11.2.5. Jei nustatoma, kad Tiekėjas daugiau nei vieną kartą pakeitė esamą ar pasitelkė naują subtiekėją ir (ar) specialistą, nesilaikydamas Bendrosiose sutarties sąlygose nustatytos tvarkos.</w:t>
            </w:r>
          </w:p>
        </w:tc>
      </w:tr>
      <w:tr w:rsidR="007C3F56" w:rsidRPr="00C778B5" w14:paraId="5BD2D5C4" w14:textId="77777777">
        <w:trPr>
          <w:trHeight w:val="300"/>
        </w:trPr>
        <w:tc>
          <w:tcPr>
            <w:tcW w:w="9535" w:type="dxa"/>
            <w:gridSpan w:val="4"/>
          </w:tcPr>
          <w:p w14:paraId="64EC645B" w14:textId="08BB00AF" w:rsidR="007C3F56" w:rsidRPr="00C778B5" w:rsidRDefault="007C3F56" w:rsidP="007C3F56">
            <w:pPr>
              <w:jc w:val="center"/>
              <w:rPr>
                <w:rFonts w:asciiTheme="minorHAnsi" w:hAnsiTheme="minorHAnsi" w:cstheme="minorHAnsi"/>
                <w:kern w:val="2"/>
                <w:sz w:val="21"/>
                <w:szCs w:val="21"/>
              </w:rPr>
            </w:pPr>
            <w:r w:rsidRPr="00C778B5">
              <w:rPr>
                <w:rFonts w:asciiTheme="minorHAnsi" w:hAnsiTheme="minorHAnsi" w:cstheme="minorHAnsi"/>
                <w:b/>
                <w:bCs/>
                <w:kern w:val="2"/>
                <w:sz w:val="21"/>
                <w:szCs w:val="21"/>
              </w:rPr>
              <w:t>12. APLINKOSAUGINIAI IR SOCIALINIAI KRITERIJAI</w:t>
            </w:r>
          </w:p>
        </w:tc>
      </w:tr>
      <w:tr w:rsidR="007C3F56" w:rsidRPr="00C778B5" w14:paraId="20715D46" w14:textId="77777777">
        <w:trPr>
          <w:trHeight w:val="300"/>
        </w:trPr>
        <w:tc>
          <w:tcPr>
            <w:tcW w:w="2532" w:type="dxa"/>
          </w:tcPr>
          <w:p w14:paraId="425FB0D2"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lastRenderedPageBreak/>
              <w:t>12.1. Aplinkosauginių kriterijų nustatymo teisinis pagrindas</w:t>
            </w:r>
          </w:p>
        </w:tc>
        <w:tc>
          <w:tcPr>
            <w:tcW w:w="7003" w:type="dxa"/>
            <w:gridSpan w:val="3"/>
          </w:tcPr>
          <w:p w14:paraId="6C0F425A" w14:textId="2A4F4504" w:rsidR="007C3F56" w:rsidRPr="00C778B5" w:rsidRDefault="007C3F56" w:rsidP="007C3F56">
            <w:pPr>
              <w:jc w:val="both"/>
              <w:rPr>
                <w:rFonts w:asciiTheme="minorHAnsi" w:hAnsiTheme="minorHAnsi" w:cstheme="minorHAnsi"/>
                <w:b/>
                <w:bCs/>
                <w:kern w:val="2"/>
                <w:sz w:val="21"/>
                <w:szCs w:val="21"/>
              </w:rPr>
            </w:pPr>
            <w:r w:rsidRPr="00C778B5">
              <w:rPr>
                <w:rFonts w:asciiTheme="minorHAnsi" w:hAnsiTheme="minorHAnsi" w:cstheme="minorHAnsi"/>
                <w:color w:val="000000"/>
                <w:kern w:val="2"/>
                <w:sz w:val="21"/>
                <w:szCs w:val="21"/>
                <w:shd w:val="clear" w:color="auto" w:fill="FFFFFF"/>
              </w:rPr>
              <w:t xml:space="preserve">Aplinkosauginiai kriterijai Prekėms nustatomi vadovaujantis </w:t>
            </w:r>
            <w:r w:rsidRPr="00C778B5">
              <w:rPr>
                <w:rFonts w:asciiTheme="minorHAnsi" w:hAnsiTheme="minorHAnsi" w:cstheme="minorHAnsi"/>
                <w:color w:val="000000"/>
                <w:kern w:val="2"/>
                <w:sz w:val="21"/>
                <w:szCs w:val="21"/>
              </w:rPr>
              <w:t xml:space="preserve">Aplinkos apsaugos kriterijų taikymo, vykdant žaliuosius pirkimus, tvarkos aprašo, patvirtinto 2011 m. birželio 28 d. įsakymu </w:t>
            </w:r>
            <w:r w:rsidRPr="00C778B5">
              <w:rPr>
                <w:rFonts w:asciiTheme="minorHAnsi" w:hAnsiTheme="minorHAnsi" w:cstheme="minorHAnsi"/>
                <w:color w:val="000000"/>
                <w:kern w:val="2"/>
                <w:sz w:val="21"/>
                <w:szCs w:val="21"/>
                <w:lang w:val="en-US"/>
              </w:rPr>
              <w:t>D1-508</w:t>
            </w:r>
            <w:r w:rsidRPr="00C778B5">
              <w:rPr>
                <w:rFonts w:asciiTheme="minorHAnsi" w:hAnsiTheme="minorHAnsi" w:cstheme="minorHAnsi"/>
                <w:color w:val="000000"/>
                <w:kern w:val="2"/>
                <w:sz w:val="21"/>
                <w:szCs w:val="21"/>
                <w:shd w:val="clear" w:color="auto" w:fill="FFFFFF"/>
              </w:rPr>
              <w:t xml:space="preserve"> „Dėl Aplinkos apsaugos kriterijų taikymo, vykdant žaliuosius pirkimus, tvarkos aprašo patvirtinimo“ (toliau – Tvarkos aprašas) </w:t>
            </w:r>
            <w:r w:rsidRPr="00C778B5">
              <w:rPr>
                <w:rFonts w:asciiTheme="minorHAnsi" w:hAnsiTheme="minorHAnsi" w:cstheme="minorHAnsi"/>
                <w:kern w:val="2"/>
                <w:sz w:val="21"/>
                <w:szCs w:val="21"/>
                <w:shd w:val="clear" w:color="auto" w:fill="FFFFFF"/>
              </w:rPr>
              <w:t xml:space="preserve">4.4.3. papunkčiu, </w:t>
            </w:r>
            <w:r w:rsidRPr="00C778B5">
              <w:rPr>
                <w:rFonts w:asciiTheme="minorHAnsi" w:hAnsiTheme="minorHAnsi" w:cstheme="minorHAnsi"/>
                <w:kern w:val="2"/>
                <w:sz w:val="21"/>
                <w:szCs w:val="21"/>
              </w:rPr>
              <w:t>t. y. perkama tik nematerialaus pobūdžio (intelektinė)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7C3F56" w:rsidRPr="00C778B5" w14:paraId="5E73D1ED" w14:textId="77777777">
        <w:trPr>
          <w:trHeight w:val="300"/>
        </w:trPr>
        <w:tc>
          <w:tcPr>
            <w:tcW w:w="2532" w:type="dxa"/>
          </w:tcPr>
          <w:p w14:paraId="38141388"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12.2. </w:t>
            </w:r>
            <w:r w:rsidRPr="00C778B5">
              <w:rPr>
                <w:rFonts w:asciiTheme="minorHAnsi" w:hAnsiTheme="minorHAnsi" w:cstheme="minorHAnsi"/>
                <w:b/>
                <w:bCs/>
                <w:color w:val="000000"/>
                <w:kern w:val="2"/>
                <w:sz w:val="21"/>
                <w:szCs w:val="21"/>
                <w:shd w:val="clear" w:color="auto" w:fill="FFFFFF"/>
              </w:rPr>
              <w:t>Su Prekių pakuotėmis susiję aplinkosauginiai kriterijai</w:t>
            </w:r>
            <w:r w:rsidRPr="00C778B5">
              <w:rPr>
                <w:rFonts w:asciiTheme="minorHAnsi" w:hAnsiTheme="minorHAnsi" w:cstheme="minorHAnsi"/>
                <w:b/>
                <w:bCs/>
                <w:kern w:val="2"/>
                <w:sz w:val="21"/>
                <w:szCs w:val="21"/>
              </w:rPr>
              <w:t xml:space="preserve"> </w:t>
            </w:r>
          </w:p>
        </w:tc>
        <w:tc>
          <w:tcPr>
            <w:tcW w:w="7003" w:type="dxa"/>
            <w:gridSpan w:val="3"/>
          </w:tcPr>
          <w:p w14:paraId="3D14B516" w14:textId="5CCD32D0" w:rsidR="007C3F56" w:rsidRPr="00C778B5" w:rsidRDefault="007C3F56" w:rsidP="007C3F56">
            <w:pPr>
              <w:jc w:val="both"/>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tc>
      </w:tr>
      <w:tr w:rsidR="007C3F56" w:rsidRPr="00C778B5" w14:paraId="0BFDA2EA" w14:textId="77777777">
        <w:trPr>
          <w:trHeight w:val="300"/>
        </w:trPr>
        <w:tc>
          <w:tcPr>
            <w:tcW w:w="2532" w:type="dxa"/>
          </w:tcPr>
          <w:p w14:paraId="1C494F23"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12.3. </w:t>
            </w:r>
            <w:r w:rsidRPr="00C778B5">
              <w:rPr>
                <w:rFonts w:asciiTheme="minorHAnsi" w:hAnsiTheme="minorHAnsi" w:cstheme="minorHAnsi"/>
                <w:b/>
                <w:bCs/>
                <w:kern w:val="2"/>
                <w:sz w:val="21"/>
                <w:szCs w:val="21"/>
                <w:shd w:val="clear" w:color="auto" w:fill="FFFFFF"/>
              </w:rPr>
              <w:t>Su Prekių pristatymu susiję aplinkosauginiai kriterijai</w:t>
            </w:r>
            <w:r w:rsidRPr="00C778B5">
              <w:rPr>
                <w:rFonts w:asciiTheme="minorHAnsi" w:hAnsiTheme="minorHAnsi" w:cstheme="minorHAnsi"/>
                <w:color w:val="008080"/>
                <w:kern w:val="2"/>
                <w:sz w:val="21"/>
                <w:szCs w:val="21"/>
                <w:u w:val="single"/>
                <w:shd w:val="clear" w:color="auto" w:fill="FFFFFF"/>
              </w:rPr>
              <w:t xml:space="preserve"> </w:t>
            </w:r>
          </w:p>
        </w:tc>
        <w:tc>
          <w:tcPr>
            <w:tcW w:w="7003" w:type="dxa"/>
            <w:gridSpan w:val="3"/>
          </w:tcPr>
          <w:p w14:paraId="3279F6CB" w14:textId="1F2247DE" w:rsidR="007C3F56" w:rsidRPr="00C778B5" w:rsidRDefault="007C3F56" w:rsidP="007C3F56">
            <w:pPr>
              <w:rPr>
                <w:rFonts w:asciiTheme="minorHAnsi" w:hAnsiTheme="minorHAnsi" w:cstheme="minorHAnsi"/>
                <w:kern w:val="2"/>
                <w:sz w:val="21"/>
                <w:szCs w:val="21"/>
              </w:rPr>
            </w:pPr>
            <w:r w:rsidRPr="00C778B5">
              <w:rPr>
                <w:rFonts w:asciiTheme="minorHAnsi" w:hAnsiTheme="minorHAnsi" w:cstheme="minorHAnsi"/>
                <w:kern w:val="2"/>
                <w:sz w:val="21"/>
                <w:szCs w:val="21"/>
              </w:rPr>
              <w:t>Netaikoma</w:t>
            </w:r>
          </w:p>
        </w:tc>
      </w:tr>
      <w:tr w:rsidR="007C3F56" w:rsidRPr="00C778B5" w14:paraId="19939D2E" w14:textId="77777777">
        <w:trPr>
          <w:trHeight w:val="300"/>
        </w:trPr>
        <w:tc>
          <w:tcPr>
            <w:tcW w:w="2532" w:type="dxa"/>
          </w:tcPr>
          <w:p w14:paraId="1C5FA455"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 xml:space="preserve">12.4. </w:t>
            </w:r>
            <w:r w:rsidRPr="00C778B5">
              <w:rPr>
                <w:rFonts w:asciiTheme="minorHAnsi" w:hAnsiTheme="minorHAnsi" w:cstheme="minorHAnsi"/>
                <w:b/>
                <w:bCs/>
                <w:kern w:val="2"/>
                <w:sz w:val="21"/>
                <w:szCs w:val="21"/>
                <w:shd w:val="clear" w:color="auto" w:fill="FFFFFF"/>
              </w:rPr>
              <w:t>Su Prekėmis susijusių paslaugų (pavyzdžiui, montavimo, apmokymo ir kitos parengimui naudoti skirtos paslaugos) teikimu susiję aplinkosauginiai k</w:t>
            </w:r>
            <w:r w:rsidRPr="00C778B5">
              <w:rPr>
                <w:rFonts w:asciiTheme="minorHAnsi" w:hAnsiTheme="minorHAnsi" w:cstheme="minorHAnsi"/>
                <w:b/>
                <w:kern w:val="2"/>
                <w:sz w:val="21"/>
                <w:szCs w:val="21"/>
                <w:shd w:val="clear" w:color="auto" w:fill="FFFFFF"/>
              </w:rPr>
              <w:t>riterijai</w:t>
            </w:r>
          </w:p>
        </w:tc>
        <w:tc>
          <w:tcPr>
            <w:tcW w:w="7003" w:type="dxa"/>
            <w:gridSpan w:val="3"/>
          </w:tcPr>
          <w:p w14:paraId="3A924CA8" w14:textId="441A31C9" w:rsidR="007C3F56" w:rsidRPr="00C778B5" w:rsidRDefault="007C3F56" w:rsidP="007C3F56">
            <w:pPr>
              <w:rPr>
                <w:rFonts w:asciiTheme="minorHAnsi" w:hAnsiTheme="minorHAnsi" w:cstheme="minorHAnsi"/>
                <w:sz w:val="21"/>
                <w:szCs w:val="21"/>
                <w:shd w:val="clear" w:color="auto" w:fill="FFFFFF"/>
              </w:rPr>
            </w:pPr>
            <w:r w:rsidRPr="00C778B5">
              <w:rPr>
                <w:rFonts w:asciiTheme="minorHAnsi" w:hAnsiTheme="minorHAnsi" w:cstheme="minorHAnsi"/>
                <w:sz w:val="21"/>
                <w:szCs w:val="21"/>
                <w:shd w:val="clear" w:color="auto" w:fill="FFFFFF"/>
              </w:rPr>
              <w:t>Netaikoma</w:t>
            </w:r>
          </w:p>
        </w:tc>
      </w:tr>
      <w:tr w:rsidR="007C3F56" w:rsidRPr="00C778B5" w14:paraId="7C7D8F6E" w14:textId="77777777">
        <w:trPr>
          <w:trHeight w:val="300"/>
        </w:trPr>
        <w:tc>
          <w:tcPr>
            <w:tcW w:w="2532" w:type="dxa"/>
          </w:tcPr>
          <w:p w14:paraId="4F01A083" w14:textId="77777777"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12.5. Su perkamomis Prekėmis susiję socialiniai kriterijai</w:t>
            </w:r>
          </w:p>
        </w:tc>
        <w:tc>
          <w:tcPr>
            <w:tcW w:w="7003" w:type="dxa"/>
            <w:gridSpan w:val="3"/>
          </w:tcPr>
          <w:p w14:paraId="0C77A147" w14:textId="77777777" w:rsidR="007C3F56" w:rsidRPr="00C778B5" w:rsidRDefault="007C3F56" w:rsidP="007C3F56">
            <w:pPr>
              <w:rPr>
                <w:rFonts w:asciiTheme="minorHAnsi" w:hAnsiTheme="minorHAnsi" w:cstheme="minorHAnsi"/>
                <w:color w:val="000000"/>
                <w:kern w:val="2"/>
                <w:sz w:val="21"/>
                <w:szCs w:val="21"/>
                <w:shd w:val="clear" w:color="auto" w:fill="FFFFFF"/>
              </w:rPr>
            </w:pPr>
            <w:r w:rsidRPr="00C778B5">
              <w:rPr>
                <w:rFonts w:asciiTheme="minorHAnsi" w:hAnsiTheme="minorHAnsi" w:cstheme="minorHAnsi"/>
                <w:color w:val="000000"/>
                <w:kern w:val="2"/>
                <w:sz w:val="21"/>
                <w:szCs w:val="21"/>
                <w:shd w:val="clear" w:color="auto" w:fill="FFFFFF"/>
              </w:rPr>
              <w:t>Netaikoma</w:t>
            </w:r>
          </w:p>
          <w:p w14:paraId="7A432208" w14:textId="03F3B03E" w:rsidR="007C3F56" w:rsidRPr="00C778B5" w:rsidRDefault="007C3F56" w:rsidP="007C3F56">
            <w:pPr>
              <w:rPr>
                <w:rFonts w:asciiTheme="minorHAnsi" w:hAnsiTheme="minorHAnsi" w:cstheme="minorHAnsi"/>
                <w:color w:val="FF0000"/>
                <w:kern w:val="2"/>
                <w:sz w:val="21"/>
                <w:szCs w:val="21"/>
                <w:shd w:val="clear" w:color="auto" w:fill="FFFFFF"/>
              </w:rPr>
            </w:pPr>
          </w:p>
        </w:tc>
      </w:tr>
      <w:tr w:rsidR="007C3F56" w:rsidRPr="00C778B5" w14:paraId="727B41DE" w14:textId="77777777">
        <w:trPr>
          <w:trHeight w:val="300"/>
        </w:trPr>
        <w:tc>
          <w:tcPr>
            <w:tcW w:w="9535" w:type="dxa"/>
            <w:gridSpan w:val="4"/>
          </w:tcPr>
          <w:p w14:paraId="1E710FE3" w14:textId="075B5D78"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13. SUTARTIES PRIEDAI</w:t>
            </w:r>
          </w:p>
        </w:tc>
      </w:tr>
      <w:tr w:rsidR="007C3F56" w:rsidRPr="00C778B5" w14:paraId="6DFC386D" w14:textId="77777777">
        <w:trPr>
          <w:trHeight w:val="300"/>
        </w:trPr>
        <w:tc>
          <w:tcPr>
            <w:tcW w:w="2532" w:type="dxa"/>
          </w:tcPr>
          <w:p w14:paraId="7D9AC9A5"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14.1. Priedas Nr. 1</w:t>
            </w:r>
          </w:p>
        </w:tc>
        <w:tc>
          <w:tcPr>
            <w:tcW w:w="7003" w:type="dxa"/>
            <w:gridSpan w:val="3"/>
          </w:tcPr>
          <w:p w14:paraId="3636C3A4" w14:textId="464868FC"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Techninė specifika;</w:t>
            </w:r>
          </w:p>
        </w:tc>
      </w:tr>
      <w:tr w:rsidR="007C3F56" w:rsidRPr="00C778B5" w14:paraId="6A12C8FD" w14:textId="77777777">
        <w:trPr>
          <w:trHeight w:val="300"/>
        </w:trPr>
        <w:tc>
          <w:tcPr>
            <w:tcW w:w="2532" w:type="dxa"/>
          </w:tcPr>
          <w:p w14:paraId="000DA33D"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14.2. Priedas Nr. 2</w:t>
            </w:r>
          </w:p>
        </w:tc>
        <w:tc>
          <w:tcPr>
            <w:tcW w:w="7003" w:type="dxa"/>
            <w:gridSpan w:val="3"/>
          </w:tcPr>
          <w:p w14:paraId="263C1588" w14:textId="3526EF01"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Tiekėjo pasiūlymas;</w:t>
            </w:r>
          </w:p>
        </w:tc>
      </w:tr>
      <w:tr w:rsidR="007C3F56" w:rsidRPr="00C778B5" w14:paraId="36FC84F9" w14:textId="77777777">
        <w:trPr>
          <w:trHeight w:val="300"/>
        </w:trPr>
        <w:tc>
          <w:tcPr>
            <w:tcW w:w="2532" w:type="dxa"/>
          </w:tcPr>
          <w:p w14:paraId="6DB57D6E"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14.3. Priedas Nr. 3</w:t>
            </w:r>
          </w:p>
        </w:tc>
        <w:tc>
          <w:tcPr>
            <w:tcW w:w="7003" w:type="dxa"/>
            <w:gridSpan w:val="3"/>
          </w:tcPr>
          <w:p w14:paraId="6699D7E6" w14:textId="7AEDF7B0" w:rsidR="007C3F56" w:rsidRPr="00C778B5" w:rsidRDefault="007C3F56" w:rsidP="007C3F56">
            <w:pPr>
              <w:rPr>
                <w:rFonts w:asciiTheme="minorHAnsi" w:hAnsiTheme="minorHAnsi" w:cstheme="minorHAnsi"/>
                <w:b/>
                <w:bCs/>
                <w:kern w:val="2"/>
                <w:sz w:val="21"/>
                <w:szCs w:val="21"/>
              </w:rPr>
            </w:pPr>
            <w:r w:rsidRPr="00C778B5">
              <w:rPr>
                <w:rFonts w:asciiTheme="minorHAnsi" w:hAnsiTheme="minorHAnsi" w:cstheme="minorHAnsi"/>
                <w:b/>
                <w:bCs/>
                <w:kern w:val="2"/>
                <w:sz w:val="21"/>
                <w:szCs w:val="21"/>
              </w:rPr>
              <w:t>Sutarties Bendrosios sąlygos</w:t>
            </w:r>
          </w:p>
        </w:tc>
      </w:tr>
      <w:tr w:rsidR="007C3F56" w:rsidRPr="00C778B5" w14:paraId="1E982510" w14:textId="77777777">
        <w:tc>
          <w:tcPr>
            <w:tcW w:w="9535" w:type="dxa"/>
            <w:gridSpan w:val="4"/>
          </w:tcPr>
          <w:p w14:paraId="124FE886" w14:textId="335E63D5"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14. ŠALIŲ ATSTOVŲ PARAŠAI</w:t>
            </w:r>
          </w:p>
        </w:tc>
      </w:tr>
      <w:tr w:rsidR="007C3F56" w:rsidRPr="00C778B5" w14:paraId="04E834F5" w14:textId="77777777">
        <w:tc>
          <w:tcPr>
            <w:tcW w:w="4788" w:type="dxa"/>
            <w:gridSpan w:val="3"/>
          </w:tcPr>
          <w:p w14:paraId="4DD29C1F"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PIRKĖJAS</w:t>
            </w:r>
          </w:p>
        </w:tc>
        <w:tc>
          <w:tcPr>
            <w:tcW w:w="4747" w:type="dxa"/>
          </w:tcPr>
          <w:p w14:paraId="23BC2BC7"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TIEKĖJAS</w:t>
            </w:r>
          </w:p>
        </w:tc>
      </w:tr>
      <w:tr w:rsidR="007C3F56" w:rsidRPr="00C778B5" w14:paraId="1E32873F" w14:textId="77777777">
        <w:tc>
          <w:tcPr>
            <w:tcW w:w="4788" w:type="dxa"/>
            <w:gridSpan w:val="3"/>
          </w:tcPr>
          <w:p w14:paraId="5B444F4D" w14:textId="0A6C3E49" w:rsidR="007C3F56" w:rsidRPr="00C778B5" w:rsidRDefault="007C3F56" w:rsidP="007C3F56">
            <w:pPr>
              <w:jc w:val="center"/>
              <w:rPr>
                <w:rFonts w:asciiTheme="minorHAnsi" w:hAnsiTheme="minorHAnsi" w:cstheme="minorHAnsi"/>
                <w:color w:val="4472C4"/>
                <w:kern w:val="2"/>
                <w:sz w:val="21"/>
                <w:szCs w:val="21"/>
              </w:rPr>
            </w:pPr>
            <w:r w:rsidRPr="00C778B5">
              <w:rPr>
                <w:rFonts w:asciiTheme="minorHAnsi" w:hAnsiTheme="minorHAnsi" w:cstheme="minorHAnsi"/>
                <w:kern w:val="2"/>
                <w:sz w:val="21"/>
                <w:szCs w:val="21"/>
              </w:rPr>
              <w:t>(atstovo pareigos, vardas, pavardė bus nurodoma sudarant sutartį)</w:t>
            </w:r>
          </w:p>
        </w:tc>
        <w:tc>
          <w:tcPr>
            <w:tcW w:w="4747" w:type="dxa"/>
          </w:tcPr>
          <w:p w14:paraId="66A334EE" w14:textId="49B453F0"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kern w:val="2"/>
                <w:sz w:val="21"/>
                <w:szCs w:val="21"/>
              </w:rPr>
              <w:t>(atstovo pareigos, vardas, pavardė bus nurodoma sudarant sutartį)</w:t>
            </w:r>
          </w:p>
        </w:tc>
      </w:tr>
      <w:tr w:rsidR="007C3F56" w:rsidRPr="00C778B5" w14:paraId="7958C82A" w14:textId="77777777">
        <w:tc>
          <w:tcPr>
            <w:tcW w:w="4788" w:type="dxa"/>
            <w:gridSpan w:val="3"/>
          </w:tcPr>
          <w:p w14:paraId="137B4E3C" w14:textId="77777777" w:rsidR="007C3F56" w:rsidRPr="00C778B5" w:rsidRDefault="007C3F56" w:rsidP="007C3F56">
            <w:pPr>
              <w:jc w:val="center"/>
              <w:rPr>
                <w:rFonts w:asciiTheme="minorHAnsi" w:hAnsiTheme="minorHAnsi" w:cstheme="minorHAnsi"/>
                <w:b/>
                <w:bCs/>
                <w:kern w:val="2"/>
                <w:sz w:val="21"/>
                <w:szCs w:val="21"/>
              </w:rPr>
            </w:pPr>
          </w:p>
          <w:p w14:paraId="7C751F2C"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(parašas)</w:t>
            </w:r>
          </w:p>
          <w:p w14:paraId="3439D0D9" w14:textId="77777777" w:rsidR="007C3F56" w:rsidRPr="00C778B5" w:rsidRDefault="007C3F56" w:rsidP="007C3F56">
            <w:pPr>
              <w:jc w:val="center"/>
              <w:rPr>
                <w:rFonts w:asciiTheme="minorHAnsi" w:hAnsiTheme="minorHAnsi" w:cstheme="minorHAnsi"/>
                <w:b/>
                <w:bCs/>
                <w:kern w:val="2"/>
                <w:sz w:val="21"/>
                <w:szCs w:val="21"/>
              </w:rPr>
            </w:pPr>
          </w:p>
          <w:p w14:paraId="290DE408" w14:textId="77777777" w:rsidR="007C3F56" w:rsidRPr="00C778B5" w:rsidRDefault="007C3F56" w:rsidP="007C3F56">
            <w:pPr>
              <w:jc w:val="center"/>
              <w:rPr>
                <w:rFonts w:asciiTheme="minorHAnsi" w:hAnsiTheme="minorHAnsi" w:cstheme="minorHAnsi"/>
                <w:b/>
                <w:bCs/>
                <w:kern w:val="2"/>
                <w:sz w:val="21"/>
                <w:szCs w:val="21"/>
              </w:rPr>
            </w:pPr>
          </w:p>
        </w:tc>
        <w:tc>
          <w:tcPr>
            <w:tcW w:w="4747" w:type="dxa"/>
          </w:tcPr>
          <w:p w14:paraId="14F1E086" w14:textId="77777777" w:rsidR="007C3F56" w:rsidRPr="00C778B5" w:rsidRDefault="007C3F56" w:rsidP="007C3F56">
            <w:pPr>
              <w:jc w:val="center"/>
              <w:rPr>
                <w:rFonts w:asciiTheme="minorHAnsi" w:hAnsiTheme="minorHAnsi" w:cstheme="minorHAnsi"/>
                <w:b/>
                <w:bCs/>
                <w:kern w:val="2"/>
                <w:sz w:val="21"/>
                <w:szCs w:val="21"/>
              </w:rPr>
            </w:pPr>
          </w:p>
          <w:p w14:paraId="1E3F3173" w14:textId="77777777" w:rsidR="007C3F56" w:rsidRPr="00C778B5" w:rsidRDefault="007C3F56" w:rsidP="007C3F56">
            <w:pPr>
              <w:jc w:val="center"/>
              <w:rPr>
                <w:rFonts w:asciiTheme="minorHAnsi" w:hAnsiTheme="minorHAnsi" w:cstheme="minorHAnsi"/>
                <w:b/>
                <w:bCs/>
                <w:kern w:val="2"/>
                <w:sz w:val="21"/>
                <w:szCs w:val="21"/>
              </w:rPr>
            </w:pPr>
            <w:r w:rsidRPr="00C778B5">
              <w:rPr>
                <w:rFonts w:asciiTheme="minorHAnsi" w:hAnsiTheme="minorHAnsi" w:cstheme="minorHAnsi"/>
                <w:b/>
                <w:bCs/>
                <w:kern w:val="2"/>
                <w:sz w:val="21"/>
                <w:szCs w:val="21"/>
              </w:rPr>
              <w:t>(parašas)</w:t>
            </w:r>
          </w:p>
        </w:tc>
      </w:tr>
    </w:tbl>
    <w:p w14:paraId="5E03E6B9" w14:textId="77777777" w:rsidR="005A5832" w:rsidRPr="00C778B5" w:rsidRDefault="00A10867">
      <w:pPr>
        <w:jc w:val="center"/>
        <w:rPr>
          <w:rFonts w:asciiTheme="minorHAnsi" w:hAnsiTheme="minorHAnsi" w:cstheme="minorHAnsi"/>
          <w:sz w:val="21"/>
          <w:szCs w:val="21"/>
        </w:rPr>
      </w:pPr>
      <w:r w:rsidRPr="00C778B5">
        <w:rPr>
          <w:rFonts w:asciiTheme="minorHAnsi" w:hAnsiTheme="minorHAnsi" w:cstheme="minorHAnsi"/>
          <w:color w:val="000000"/>
          <w:sz w:val="21"/>
          <w:szCs w:val="21"/>
        </w:rPr>
        <w:t>_______________</w:t>
      </w:r>
    </w:p>
    <w:sectPr w:rsidR="005A5832" w:rsidRPr="00C778B5" w:rsidSect="00C778B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E4796" w14:textId="77777777" w:rsidR="008F1C2E" w:rsidRDefault="008F1C2E">
      <w:pPr>
        <w:rPr>
          <w:kern w:val="2"/>
          <w:sz w:val="22"/>
          <w:szCs w:val="22"/>
          <w:lang w:val="en-US"/>
        </w:rPr>
      </w:pPr>
      <w:r>
        <w:rPr>
          <w:kern w:val="2"/>
          <w:sz w:val="22"/>
          <w:szCs w:val="22"/>
          <w:lang w:val="en-US"/>
        </w:rPr>
        <w:separator/>
      </w:r>
    </w:p>
  </w:endnote>
  <w:endnote w:type="continuationSeparator" w:id="0">
    <w:p w14:paraId="57790A9F" w14:textId="77777777" w:rsidR="008F1C2E" w:rsidRDefault="008F1C2E">
      <w:pPr>
        <w:rPr>
          <w:kern w:val="2"/>
          <w:sz w:val="22"/>
          <w:szCs w:val="22"/>
          <w:lang w:val="en-US"/>
        </w:rPr>
      </w:pPr>
      <w:r>
        <w:rPr>
          <w:kern w:val="2"/>
          <w:sz w:val="22"/>
          <w:szCs w:val="22"/>
          <w:lang w:val="en-US"/>
        </w:rPr>
        <w:continuationSeparator/>
      </w:r>
    </w:p>
  </w:endnote>
  <w:endnote w:type="continuationNotice" w:id="1">
    <w:p w14:paraId="6D556D29" w14:textId="77777777" w:rsidR="008F1C2E" w:rsidRDefault="008F1C2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4E1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43B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2900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BC6C5" w14:textId="77777777" w:rsidR="008F1C2E" w:rsidRDefault="008F1C2E">
      <w:pPr>
        <w:rPr>
          <w:kern w:val="2"/>
          <w:sz w:val="22"/>
          <w:szCs w:val="22"/>
          <w:lang w:val="en-US"/>
        </w:rPr>
      </w:pPr>
      <w:r>
        <w:rPr>
          <w:kern w:val="2"/>
          <w:sz w:val="22"/>
          <w:szCs w:val="22"/>
          <w:lang w:val="en-US"/>
        </w:rPr>
        <w:separator/>
      </w:r>
    </w:p>
  </w:footnote>
  <w:footnote w:type="continuationSeparator" w:id="0">
    <w:p w14:paraId="46879C84" w14:textId="77777777" w:rsidR="008F1C2E" w:rsidRDefault="008F1C2E">
      <w:pPr>
        <w:rPr>
          <w:kern w:val="2"/>
          <w:sz w:val="22"/>
          <w:szCs w:val="22"/>
          <w:lang w:val="en-US"/>
        </w:rPr>
      </w:pPr>
      <w:r>
        <w:rPr>
          <w:kern w:val="2"/>
          <w:sz w:val="22"/>
          <w:szCs w:val="22"/>
          <w:lang w:val="en-US"/>
        </w:rPr>
        <w:continuationSeparator/>
      </w:r>
    </w:p>
  </w:footnote>
  <w:footnote w:type="continuationNotice" w:id="1">
    <w:p w14:paraId="324902A2" w14:textId="77777777" w:rsidR="008F1C2E" w:rsidRDefault="008F1C2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0E12B" w14:textId="77777777" w:rsidR="005A5832" w:rsidRDefault="005A5832">
    <w:pPr>
      <w:tabs>
        <w:tab w:val="center" w:pos="4680"/>
        <w:tab w:val="right" w:pos="9360"/>
      </w:tabs>
      <w:spacing w:after="160" w:line="259" w:lineRule="auto"/>
      <w:rPr>
        <w:kern w:val="2"/>
        <w:sz w:val="22"/>
        <w:szCs w:val="22"/>
        <w:lang w:val="en-US"/>
      </w:rPr>
    </w:pPr>
  </w:p>
  <w:p w14:paraId="698AED4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F293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CE0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FEA"/>
    <w:rsid w:val="00011A77"/>
    <w:rsid w:val="00032AB0"/>
    <w:rsid w:val="000331A5"/>
    <w:rsid w:val="00036D8B"/>
    <w:rsid w:val="000409BC"/>
    <w:rsid w:val="00042CB2"/>
    <w:rsid w:val="00053225"/>
    <w:rsid w:val="00056005"/>
    <w:rsid w:val="00065A13"/>
    <w:rsid w:val="00070936"/>
    <w:rsid w:val="000756F5"/>
    <w:rsid w:val="00085304"/>
    <w:rsid w:val="0008620A"/>
    <w:rsid w:val="00093733"/>
    <w:rsid w:val="000A6692"/>
    <w:rsid w:val="000B592E"/>
    <w:rsid w:val="000B7912"/>
    <w:rsid w:val="000C245B"/>
    <w:rsid w:val="000C3939"/>
    <w:rsid w:val="000C704F"/>
    <w:rsid w:val="000D4C8F"/>
    <w:rsid w:val="000D524A"/>
    <w:rsid w:val="000D5F55"/>
    <w:rsid w:val="000F564C"/>
    <w:rsid w:val="001053FC"/>
    <w:rsid w:val="0011511A"/>
    <w:rsid w:val="00120F48"/>
    <w:rsid w:val="00135AD2"/>
    <w:rsid w:val="00136023"/>
    <w:rsid w:val="0014008A"/>
    <w:rsid w:val="00155365"/>
    <w:rsid w:val="001742F7"/>
    <w:rsid w:val="00176C35"/>
    <w:rsid w:val="00191019"/>
    <w:rsid w:val="00192BF0"/>
    <w:rsid w:val="00194504"/>
    <w:rsid w:val="001B2DC7"/>
    <w:rsid w:val="001B318C"/>
    <w:rsid w:val="001B6F06"/>
    <w:rsid w:val="001C05CA"/>
    <w:rsid w:val="001C57D5"/>
    <w:rsid w:val="001E1867"/>
    <w:rsid w:val="001E2CF2"/>
    <w:rsid w:val="001F4B11"/>
    <w:rsid w:val="001F51F3"/>
    <w:rsid w:val="0020068B"/>
    <w:rsid w:val="002025C6"/>
    <w:rsid w:val="0020295E"/>
    <w:rsid w:val="002214ED"/>
    <w:rsid w:val="00226BA3"/>
    <w:rsid w:val="002363CB"/>
    <w:rsid w:val="00275F47"/>
    <w:rsid w:val="002769B0"/>
    <w:rsid w:val="002875C0"/>
    <w:rsid w:val="002B370A"/>
    <w:rsid w:val="002C04D7"/>
    <w:rsid w:val="002C1EB3"/>
    <w:rsid w:val="002C6949"/>
    <w:rsid w:val="002D4D8B"/>
    <w:rsid w:val="002D7071"/>
    <w:rsid w:val="00300847"/>
    <w:rsid w:val="00304597"/>
    <w:rsid w:val="00310D38"/>
    <w:rsid w:val="00326482"/>
    <w:rsid w:val="0034287C"/>
    <w:rsid w:val="00354AD5"/>
    <w:rsid w:val="00360832"/>
    <w:rsid w:val="00362834"/>
    <w:rsid w:val="003718D7"/>
    <w:rsid w:val="00377BDC"/>
    <w:rsid w:val="003841E8"/>
    <w:rsid w:val="00392156"/>
    <w:rsid w:val="003C64DD"/>
    <w:rsid w:val="003C7004"/>
    <w:rsid w:val="00403323"/>
    <w:rsid w:val="0041116B"/>
    <w:rsid w:val="00427D14"/>
    <w:rsid w:val="00464B3C"/>
    <w:rsid w:val="00474896"/>
    <w:rsid w:val="00481092"/>
    <w:rsid w:val="004A2108"/>
    <w:rsid w:val="004B50D2"/>
    <w:rsid w:val="004B55A1"/>
    <w:rsid w:val="004C05BC"/>
    <w:rsid w:val="004C5B1B"/>
    <w:rsid w:val="004D08F9"/>
    <w:rsid w:val="004F392C"/>
    <w:rsid w:val="00506752"/>
    <w:rsid w:val="00512A36"/>
    <w:rsid w:val="00516A2B"/>
    <w:rsid w:val="00521AE5"/>
    <w:rsid w:val="005261F6"/>
    <w:rsid w:val="00531F54"/>
    <w:rsid w:val="0054789A"/>
    <w:rsid w:val="00553748"/>
    <w:rsid w:val="00554537"/>
    <w:rsid w:val="005555B4"/>
    <w:rsid w:val="00561CE3"/>
    <w:rsid w:val="005649F9"/>
    <w:rsid w:val="0057568D"/>
    <w:rsid w:val="00580129"/>
    <w:rsid w:val="00587D18"/>
    <w:rsid w:val="005A0BBD"/>
    <w:rsid w:val="005A4D89"/>
    <w:rsid w:val="005A5832"/>
    <w:rsid w:val="005A7F4C"/>
    <w:rsid w:val="005B409F"/>
    <w:rsid w:val="005B64D4"/>
    <w:rsid w:val="005C2AF2"/>
    <w:rsid w:val="005C32FF"/>
    <w:rsid w:val="005D2BA8"/>
    <w:rsid w:val="005D3EE6"/>
    <w:rsid w:val="005D53E2"/>
    <w:rsid w:val="005E2B8B"/>
    <w:rsid w:val="005F0EA5"/>
    <w:rsid w:val="005F1C49"/>
    <w:rsid w:val="005F20DD"/>
    <w:rsid w:val="005F40F9"/>
    <w:rsid w:val="005F5B23"/>
    <w:rsid w:val="00602356"/>
    <w:rsid w:val="00620202"/>
    <w:rsid w:val="006312D8"/>
    <w:rsid w:val="00634AE3"/>
    <w:rsid w:val="006420C0"/>
    <w:rsid w:val="00650BD8"/>
    <w:rsid w:val="00657F38"/>
    <w:rsid w:val="0068471A"/>
    <w:rsid w:val="006B08CF"/>
    <w:rsid w:val="006B14EC"/>
    <w:rsid w:val="006D0569"/>
    <w:rsid w:val="006D3B0B"/>
    <w:rsid w:val="006F3595"/>
    <w:rsid w:val="006F41C0"/>
    <w:rsid w:val="006F5BA9"/>
    <w:rsid w:val="006F6C4E"/>
    <w:rsid w:val="00700882"/>
    <w:rsid w:val="0070181C"/>
    <w:rsid w:val="0070623B"/>
    <w:rsid w:val="0070776F"/>
    <w:rsid w:val="0071191B"/>
    <w:rsid w:val="00714A1C"/>
    <w:rsid w:val="0072318F"/>
    <w:rsid w:val="00725F36"/>
    <w:rsid w:val="007322AD"/>
    <w:rsid w:val="007502D9"/>
    <w:rsid w:val="0078574E"/>
    <w:rsid w:val="007A54C3"/>
    <w:rsid w:val="007B6AE9"/>
    <w:rsid w:val="007C3B8A"/>
    <w:rsid w:val="007C3F56"/>
    <w:rsid w:val="007C46BB"/>
    <w:rsid w:val="007C5CAA"/>
    <w:rsid w:val="007D18EC"/>
    <w:rsid w:val="007D753A"/>
    <w:rsid w:val="007E22C3"/>
    <w:rsid w:val="007F0F1B"/>
    <w:rsid w:val="0080161E"/>
    <w:rsid w:val="00812F3B"/>
    <w:rsid w:val="00814B5B"/>
    <w:rsid w:val="0081578B"/>
    <w:rsid w:val="00824B61"/>
    <w:rsid w:val="00825CD2"/>
    <w:rsid w:val="0084286F"/>
    <w:rsid w:val="00844C33"/>
    <w:rsid w:val="00867CD8"/>
    <w:rsid w:val="00872BCA"/>
    <w:rsid w:val="00872F9B"/>
    <w:rsid w:val="0087594A"/>
    <w:rsid w:val="0088027E"/>
    <w:rsid w:val="00887322"/>
    <w:rsid w:val="00890E83"/>
    <w:rsid w:val="008A3DDB"/>
    <w:rsid w:val="008B3940"/>
    <w:rsid w:val="008B493A"/>
    <w:rsid w:val="008C52A9"/>
    <w:rsid w:val="008F1C2E"/>
    <w:rsid w:val="008F3968"/>
    <w:rsid w:val="008F3C7F"/>
    <w:rsid w:val="008F5F00"/>
    <w:rsid w:val="009103CD"/>
    <w:rsid w:val="00942B75"/>
    <w:rsid w:val="009440A8"/>
    <w:rsid w:val="0095124C"/>
    <w:rsid w:val="009610C0"/>
    <w:rsid w:val="00961141"/>
    <w:rsid w:val="009617FF"/>
    <w:rsid w:val="009666FD"/>
    <w:rsid w:val="00984246"/>
    <w:rsid w:val="009925CC"/>
    <w:rsid w:val="00994308"/>
    <w:rsid w:val="009A1D3D"/>
    <w:rsid w:val="009A78CC"/>
    <w:rsid w:val="009D1D00"/>
    <w:rsid w:val="009D52D4"/>
    <w:rsid w:val="009F2A8A"/>
    <w:rsid w:val="009F2D21"/>
    <w:rsid w:val="009F6FD1"/>
    <w:rsid w:val="00A0476F"/>
    <w:rsid w:val="00A10867"/>
    <w:rsid w:val="00A20245"/>
    <w:rsid w:val="00A27044"/>
    <w:rsid w:val="00A36AE8"/>
    <w:rsid w:val="00A41D3B"/>
    <w:rsid w:val="00A4426E"/>
    <w:rsid w:val="00A5286B"/>
    <w:rsid w:val="00A63686"/>
    <w:rsid w:val="00A701CE"/>
    <w:rsid w:val="00A773EF"/>
    <w:rsid w:val="00A85F3E"/>
    <w:rsid w:val="00A8659F"/>
    <w:rsid w:val="00A90CF1"/>
    <w:rsid w:val="00AD3173"/>
    <w:rsid w:val="00AD43B3"/>
    <w:rsid w:val="00AE3192"/>
    <w:rsid w:val="00AF28DE"/>
    <w:rsid w:val="00AF316D"/>
    <w:rsid w:val="00AF45A5"/>
    <w:rsid w:val="00B03269"/>
    <w:rsid w:val="00B06DF2"/>
    <w:rsid w:val="00B249CF"/>
    <w:rsid w:val="00B32E3C"/>
    <w:rsid w:val="00B359B2"/>
    <w:rsid w:val="00B50F9E"/>
    <w:rsid w:val="00B5544C"/>
    <w:rsid w:val="00B5640D"/>
    <w:rsid w:val="00B570D4"/>
    <w:rsid w:val="00B642F2"/>
    <w:rsid w:val="00B66424"/>
    <w:rsid w:val="00B66F97"/>
    <w:rsid w:val="00B74880"/>
    <w:rsid w:val="00BA3D41"/>
    <w:rsid w:val="00BA4EA4"/>
    <w:rsid w:val="00BA4F9B"/>
    <w:rsid w:val="00BA7293"/>
    <w:rsid w:val="00BD1B7A"/>
    <w:rsid w:val="00BD68B4"/>
    <w:rsid w:val="00BE0027"/>
    <w:rsid w:val="00BE0618"/>
    <w:rsid w:val="00BE3148"/>
    <w:rsid w:val="00BE61A0"/>
    <w:rsid w:val="00BE7EBD"/>
    <w:rsid w:val="00BF43B1"/>
    <w:rsid w:val="00C06CFD"/>
    <w:rsid w:val="00C12500"/>
    <w:rsid w:val="00C13A82"/>
    <w:rsid w:val="00C161D4"/>
    <w:rsid w:val="00C34D0A"/>
    <w:rsid w:val="00C52F9C"/>
    <w:rsid w:val="00C53EA8"/>
    <w:rsid w:val="00C70DB6"/>
    <w:rsid w:val="00C778B5"/>
    <w:rsid w:val="00C847DD"/>
    <w:rsid w:val="00C921B5"/>
    <w:rsid w:val="00C93CD2"/>
    <w:rsid w:val="00C96792"/>
    <w:rsid w:val="00CA2505"/>
    <w:rsid w:val="00CC6C25"/>
    <w:rsid w:val="00CD364E"/>
    <w:rsid w:val="00CE60A2"/>
    <w:rsid w:val="00D0011A"/>
    <w:rsid w:val="00D03CB0"/>
    <w:rsid w:val="00D06BC7"/>
    <w:rsid w:val="00D16A3C"/>
    <w:rsid w:val="00D16A6F"/>
    <w:rsid w:val="00D41A60"/>
    <w:rsid w:val="00D5051D"/>
    <w:rsid w:val="00D51724"/>
    <w:rsid w:val="00D51C4B"/>
    <w:rsid w:val="00D628BE"/>
    <w:rsid w:val="00D67207"/>
    <w:rsid w:val="00D707F8"/>
    <w:rsid w:val="00D87D0B"/>
    <w:rsid w:val="00D908BD"/>
    <w:rsid w:val="00D96550"/>
    <w:rsid w:val="00DA4AFD"/>
    <w:rsid w:val="00DB266B"/>
    <w:rsid w:val="00DB7EA1"/>
    <w:rsid w:val="00DC1565"/>
    <w:rsid w:val="00DC19D9"/>
    <w:rsid w:val="00DC2B1B"/>
    <w:rsid w:val="00DF6102"/>
    <w:rsid w:val="00E26637"/>
    <w:rsid w:val="00E32836"/>
    <w:rsid w:val="00E45914"/>
    <w:rsid w:val="00E54BBC"/>
    <w:rsid w:val="00E63C96"/>
    <w:rsid w:val="00E73439"/>
    <w:rsid w:val="00E73446"/>
    <w:rsid w:val="00E816A8"/>
    <w:rsid w:val="00E953B9"/>
    <w:rsid w:val="00EA2318"/>
    <w:rsid w:val="00EA6085"/>
    <w:rsid w:val="00EC7D41"/>
    <w:rsid w:val="00ED7780"/>
    <w:rsid w:val="00EE2A26"/>
    <w:rsid w:val="00EE37E9"/>
    <w:rsid w:val="00F02BD9"/>
    <w:rsid w:val="00F0302C"/>
    <w:rsid w:val="00F12567"/>
    <w:rsid w:val="00F13B23"/>
    <w:rsid w:val="00F1469B"/>
    <w:rsid w:val="00F16041"/>
    <w:rsid w:val="00F167C1"/>
    <w:rsid w:val="00F23070"/>
    <w:rsid w:val="00F24305"/>
    <w:rsid w:val="00F27AAB"/>
    <w:rsid w:val="00F362D7"/>
    <w:rsid w:val="00F43F95"/>
    <w:rsid w:val="00F61F71"/>
    <w:rsid w:val="00F651F8"/>
    <w:rsid w:val="00F65202"/>
    <w:rsid w:val="00F72C75"/>
    <w:rsid w:val="00F741A5"/>
    <w:rsid w:val="00F76E48"/>
    <w:rsid w:val="00F8458C"/>
    <w:rsid w:val="00FD0EE2"/>
    <w:rsid w:val="00FD17A1"/>
    <w:rsid w:val="00FD7184"/>
    <w:rsid w:val="00FE768B"/>
    <w:rsid w:val="00FF5531"/>
    <w:rsid w:val="00FF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780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440A8"/>
    <w:rPr>
      <w:color w:val="666666"/>
    </w:rPr>
  </w:style>
  <w:style w:type="paragraph" w:styleId="Antrats">
    <w:name w:val="header"/>
    <w:basedOn w:val="prastasis"/>
    <w:link w:val="AntratsDiagrama"/>
    <w:semiHidden/>
    <w:unhideWhenUsed/>
    <w:rsid w:val="00474896"/>
    <w:pPr>
      <w:tabs>
        <w:tab w:val="center" w:pos="4819"/>
        <w:tab w:val="right" w:pos="9638"/>
      </w:tabs>
    </w:pPr>
  </w:style>
  <w:style w:type="character" w:customStyle="1" w:styleId="AntratsDiagrama">
    <w:name w:val="Antraštės Diagrama"/>
    <w:basedOn w:val="Numatytasispastraiposriftas"/>
    <w:link w:val="Antrats"/>
    <w:semiHidden/>
    <w:rsid w:val="00474896"/>
  </w:style>
  <w:style w:type="paragraph" w:styleId="Porat">
    <w:name w:val="footer"/>
    <w:basedOn w:val="prastasis"/>
    <w:link w:val="PoratDiagrama"/>
    <w:semiHidden/>
    <w:unhideWhenUsed/>
    <w:rsid w:val="00474896"/>
    <w:pPr>
      <w:tabs>
        <w:tab w:val="center" w:pos="4819"/>
        <w:tab w:val="right" w:pos="9638"/>
      </w:tabs>
    </w:pPr>
  </w:style>
  <w:style w:type="character" w:customStyle="1" w:styleId="PoratDiagrama">
    <w:name w:val="Poraštė Diagrama"/>
    <w:basedOn w:val="Numatytasispastraiposriftas"/>
    <w:link w:val="Porat"/>
    <w:semiHidden/>
    <w:rsid w:val="00474896"/>
  </w:style>
  <w:style w:type="character" w:styleId="Hipersaitas">
    <w:name w:val="Hyperlink"/>
    <w:basedOn w:val="Numatytasispastraiposriftas"/>
    <w:unhideWhenUsed/>
    <w:rsid w:val="00032AB0"/>
    <w:rPr>
      <w:color w:val="0563C1" w:themeColor="hyperlink"/>
      <w:u w:val="single"/>
    </w:rPr>
  </w:style>
  <w:style w:type="character" w:styleId="Neapdorotaspaminjimas">
    <w:name w:val="Unresolved Mention"/>
    <w:basedOn w:val="Numatytasispastraiposriftas"/>
    <w:uiPriority w:val="99"/>
    <w:semiHidden/>
    <w:unhideWhenUsed/>
    <w:rsid w:val="00032A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zure.microsoft.com/en-us/pricing/calculator/"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9080</Words>
  <Characters>5176</Characters>
  <Application>Microsoft Office Word</Application>
  <DocSecurity>0</DocSecurity>
  <Lines>43</Lines>
  <Paragraphs>28</Paragraphs>
  <ScaleCrop>false</ScaleCrop>
  <Company>VPT</Company>
  <LinksUpToDate>false</LinksUpToDate>
  <CharactersWithSpaces>14228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Sigita Stankevičienė</cp:lastModifiedBy>
  <cp:revision>3</cp:revision>
  <dcterms:created xsi:type="dcterms:W3CDTF">2025-10-24T16:00:00Z</dcterms:created>
  <dcterms:modified xsi:type="dcterms:W3CDTF">2025-10-24T16:02:00Z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